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12E" w:rsidRPr="00EE412E" w:rsidRDefault="00EE412E" w:rsidP="0094307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eastAsia="cs-CZ"/>
        </w:rPr>
      </w:pPr>
      <w:r w:rsidRPr="00EE412E">
        <w:rPr>
          <w:rFonts w:ascii="Times New Roman" w:eastAsia="Times New Roman" w:hAnsi="Times New Roman" w:cs="Times New Roman"/>
          <w:b/>
          <w:bCs/>
          <w:lang w:eastAsia="cs-CZ"/>
        </w:rPr>
        <w:t>Příloha č. 3 – technická specifikace</w:t>
      </w:r>
    </w:p>
    <w:p w:rsidR="00943072" w:rsidRPr="00943072" w:rsidRDefault="00943072" w:rsidP="0094307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943072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1. Účel zařízení</w:t>
      </w:r>
    </w:p>
    <w:p w:rsidR="00943072" w:rsidRPr="00943072" w:rsidRDefault="00A1243D" w:rsidP="00A124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t xml:space="preserve">Předmětem dodávky je </w:t>
      </w:r>
      <w:r>
        <w:rPr>
          <w:rStyle w:val="Siln"/>
        </w:rPr>
        <w:t>PEM elektrolyzér</w:t>
      </w:r>
      <w:r>
        <w:t xml:space="preserve"> určený pro výrobu vysoce čistého vodíku z </w:t>
      </w:r>
      <w:proofErr w:type="spellStart"/>
      <w:r>
        <w:t>deionizované</w:t>
      </w:r>
      <w:proofErr w:type="spellEnd"/>
      <w:r>
        <w:t xml:space="preserve"> vody, včetně všech nezbytných technologických celků (sušení, řízení, hospodaření s vodou, vizualizace, chlazení atd.). Zařízení bude využíváno především pro </w:t>
      </w:r>
      <w:r>
        <w:rPr>
          <w:rStyle w:val="Siln"/>
        </w:rPr>
        <w:t>výzkumné a demonstrační účely systémů P2X</w:t>
      </w:r>
      <w:r>
        <w:t xml:space="preserve"> s cílem </w:t>
      </w:r>
      <w:r>
        <w:rPr>
          <w:rStyle w:val="Siln"/>
        </w:rPr>
        <w:t>produkce vodíku vhodného pro plnicí stanice automobilů</w:t>
      </w:r>
      <w:r>
        <w:t xml:space="preserve"> a další aplikace v oblasti čisté mobility a vodíkové infrastruktury.</w:t>
      </w:r>
      <w:r w:rsidRPr="0094307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EE412E"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25" style="width:0;height:1.5pt" o:hralign="center" o:hrstd="t" o:hr="t" fillcolor="#a0a0a0" stroked="f"/>
        </w:pict>
      </w:r>
    </w:p>
    <w:p w:rsidR="00943072" w:rsidRPr="00943072" w:rsidRDefault="00943072" w:rsidP="0094307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943072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2. Technické požadavky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3"/>
        <w:gridCol w:w="6959"/>
      </w:tblGrid>
      <w:tr w:rsidR="000E110D" w:rsidRPr="00943072" w:rsidTr="0094307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943072" w:rsidRPr="00943072" w:rsidRDefault="00943072" w:rsidP="00943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9430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Parametr</w:t>
            </w:r>
          </w:p>
        </w:tc>
        <w:tc>
          <w:tcPr>
            <w:tcW w:w="0" w:type="auto"/>
            <w:vAlign w:val="center"/>
            <w:hideMark/>
          </w:tcPr>
          <w:p w:rsidR="00943072" w:rsidRPr="00943072" w:rsidRDefault="00943072" w:rsidP="00943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9430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Hodnota</w:t>
            </w:r>
          </w:p>
        </w:tc>
      </w:tr>
      <w:tr w:rsidR="000E110D" w:rsidRPr="00943072" w:rsidTr="00943072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3072" w:rsidRPr="00943072" w:rsidRDefault="00943072" w:rsidP="0094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4307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Typ elektrolyzéru</w:t>
            </w:r>
          </w:p>
        </w:tc>
        <w:tc>
          <w:tcPr>
            <w:tcW w:w="0" w:type="auto"/>
            <w:vAlign w:val="center"/>
            <w:hideMark/>
          </w:tcPr>
          <w:p w:rsidR="00943072" w:rsidRPr="00943072" w:rsidRDefault="00943072" w:rsidP="0094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4307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PEM (Proton Exchange </w:t>
            </w:r>
            <w:proofErr w:type="spellStart"/>
            <w:r w:rsidRPr="0094307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Membrane</w:t>
            </w:r>
            <w:proofErr w:type="spellEnd"/>
            <w:r w:rsidRPr="0094307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)</w:t>
            </w:r>
          </w:p>
        </w:tc>
      </w:tr>
      <w:tr w:rsidR="000E110D" w:rsidRPr="00943072" w:rsidTr="00943072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3072" w:rsidRPr="00943072" w:rsidRDefault="00943072" w:rsidP="0094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4307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Konfigurace</w:t>
            </w:r>
          </w:p>
        </w:tc>
        <w:tc>
          <w:tcPr>
            <w:tcW w:w="0" w:type="auto"/>
            <w:vAlign w:val="center"/>
            <w:hideMark/>
          </w:tcPr>
          <w:p w:rsidR="00943072" w:rsidRPr="00943072" w:rsidRDefault="00943072" w:rsidP="0094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4307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Modulární systém, min. 3 moduly elektrolyzéru typu </w:t>
            </w:r>
            <w:r w:rsidR="00A33C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PEM rozšířitelný na </w:t>
            </w:r>
            <w:proofErr w:type="spellStart"/>
            <w:r w:rsidR="00A33C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max</w:t>
            </w:r>
            <w:proofErr w:type="spellEnd"/>
            <w:r w:rsidR="00A33C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výkon 20 kW</w:t>
            </w:r>
          </w:p>
        </w:tc>
      </w:tr>
      <w:tr w:rsidR="000E110D" w:rsidRPr="00943072" w:rsidTr="00943072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3072" w:rsidRPr="00943072" w:rsidRDefault="00943072" w:rsidP="0094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4307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Výkon</w:t>
            </w:r>
          </w:p>
        </w:tc>
        <w:tc>
          <w:tcPr>
            <w:tcW w:w="0" w:type="auto"/>
            <w:vAlign w:val="center"/>
            <w:hideMark/>
          </w:tcPr>
          <w:p w:rsidR="00943072" w:rsidRDefault="00943072" w:rsidP="0094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4307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Regulovatelný v rozsahu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  <w:p w:rsidR="00943072" w:rsidRDefault="00943072" w:rsidP="0094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Min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cs-CZ"/>
              </w:rPr>
              <w:t>&lt; 3 kW</w:t>
            </w:r>
          </w:p>
          <w:p w:rsidR="00943072" w:rsidRPr="00943072" w:rsidRDefault="00943072" w:rsidP="0094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Max &gt;</w:t>
            </w:r>
            <w:r w:rsidRPr="0094307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Pr="0094307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kW</w:t>
            </w:r>
          </w:p>
        </w:tc>
      </w:tr>
      <w:tr w:rsidR="000E110D" w:rsidRPr="00943072" w:rsidTr="00943072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3072" w:rsidRPr="00943072" w:rsidRDefault="00943072" w:rsidP="0094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4307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Produkce vodíku</w:t>
            </w:r>
          </w:p>
        </w:tc>
        <w:tc>
          <w:tcPr>
            <w:tcW w:w="0" w:type="auto"/>
            <w:vAlign w:val="center"/>
            <w:hideMark/>
          </w:tcPr>
          <w:p w:rsidR="00943072" w:rsidRDefault="00943072" w:rsidP="0094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Min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cs-CZ"/>
              </w:rPr>
              <w:t xml:space="preserve">&lt; 500 </w:t>
            </w:r>
            <w:proofErr w:type="spellStart"/>
            <w:r w:rsidRPr="0094307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Nl</w:t>
            </w:r>
            <w:proofErr w:type="spellEnd"/>
            <w:r w:rsidRPr="0094307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/h</w:t>
            </w:r>
          </w:p>
          <w:p w:rsidR="00943072" w:rsidRPr="00943072" w:rsidRDefault="00943072" w:rsidP="0094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Max &gt;</w:t>
            </w:r>
            <w:r w:rsidRPr="0094307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00 </w:t>
            </w:r>
            <w:r w:rsidRPr="0094307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94307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Nl</w:t>
            </w:r>
            <w:proofErr w:type="spellEnd"/>
            <w:r w:rsidRPr="0094307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/h </w:t>
            </w:r>
          </w:p>
        </w:tc>
      </w:tr>
      <w:tr w:rsidR="000E110D" w:rsidRPr="00943072" w:rsidTr="00943072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3072" w:rsidRPr="00943072" w:rsidRDefault="00943072" w:rsidP="0094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4307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Provozní tlak H₂</w:t>
            </w:r>
          </w:p>
        </w:tc>
        <w:tc>
          <w:tcPr>
            <w:tcW w:w="0" w:type="auto"/>
            <w:vAlign w:val="center"/>
            <w:hideMark/>
          </w:tcPr>
          <w:p w:rsidR="00943072" w:rsidRPr="00943072" w:rsidRDefault="00943072" w:rsidP="0094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4307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max.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</w:t>
            </w:r>
            <w:r w:rsidRPr="0094307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94307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barg</w:t>
            </w:r>
            <w:proofErr w:type="spellEnd"/>
            <w:r w:rsidRPr="0094307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0E110D" w:rsidRPr="00943072" w:rsidTr="00943072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3072" w:rsidRPr="00943072" w:rsidRDefault="00943072" w:rsidP="0094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4307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Čistota vodíku</w:t>
            </w:r>
          </w:p>
        </w:tc>
        <w:tc>
          <w:tcPr>
            <w:tcW w:w="0" w:type="auto"/>
            <w:vAlign w:val="center"/>
            <w:hideMark/>
          </w:tcPr>
          <w:p w:rsidR="00943072" w:rsidRDefault="00943072" w:rsidP="0094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4307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≥ 99,99 %</w:t>
            </w:r>
          </w:p>
          <w:p w:rsidR="00F26ADE" w:rsidRPr="00943072" w:rsidRDefault="00F26ADE" w:rsidP="009430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</w:tc>
      </w:tr>
      <w:tr w:rsidR="000E110D" w:rsidRPr="00943072" w:rsidTr="00943072">
        <w:trPr>
          <w:tblCellSpacing w:w="15" w:type="dxa"/>
        </w:trPr>
        <w:tc>
          <w:tcPr>
            <w:tcW w:w="0" w:type="auto"/>
            <w:vAlign w:val="center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38"/>
            </w:tblGrid>
            <w:tr w:rsidR="00F26ADE" w:rsidRPr="00F26ADE" w:rsidTr="00F26AD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26ADE" w:rsidRPr="00F26ADE" w:rsidRDefault="00F26ADE" w:rsidP="00F26A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6ADE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cs-CZ"/>
                    </w:rPr>
                    <w:t>Požadavek na dočištění</w:t>
                  </w:r>
                </w:p>
              </w:tc>
            </w:tr>
          </w:tbl>
          <w:p w:rsidR="00F26ADE" w:rsidRPr="00F26ADE" w:rsidRDefault="00F26ADE" w:rsidP="00F26AD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F26ADE" w:rsidRPr="00F26ADE" w:rsidTr="00F26AD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26ADE" w:rsidRPr="00F26ADE" w:rsidRDefault="00F26ADE" w:rsidP="00F26A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F26ADE" w:rsidRPr="00943072" w:rsidRDefault="00F26ADE" w:rsidP="0094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</w:tcPr>
          <w:p w:rsidR="00F26ADE" w:rsidRPr="00F26ADE" w:rsidRDefault="00F26ADE" w:rsidP="0094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A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Zařízení musí umožnit doplnění/napojení na technologii dočištění</w:t>
            </w:r>
            <w:r w:rsidRPr="00F26AD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tak, aby výsledný vodík splňoval požadavky </w:t>
            </w:r>
            <w:r w:rsidRPr="00F26A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ISO 14687:2019 – Grade D (pro FCEV)</w:t>
            </w:r>
          </w:p>
        </w:tc>
      </w:tr>
      <w:tr w:rsidR="000E110D" w:rsidRPr="00943072" w:rsidTr="00943072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3072" w:rsidRPr="00943072" w:rsidRDefault="00943072" w:rsidP="0094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4307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Spotřeba demineralizované vody</w:t>
            </w:r>
          </w:p>
        </w:tc>
        <w:tc>
          <w:tcPr>
            <w:tcW w:w="0" w:type="auto"/>
            <w:vAlign w:val="center"/>
            <w:hideMark/>
          </w:tcPr>
          <w:p w:rsidR="00943072" w:rsidRPr="00943072" w:rsidRDefault="00F26ADE" w:rsidP="0094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Max </w:t>
            </w:r>
            <w:r w:rsidR="00943072" w:rsidRPr="0094307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 l/h</w:t>
            </w:r>
          </w:p>
        </w:tc>
      </w:tr>
      <w:tr w:rsidR="000E110D" w:rsidRPr="00943072" w:rsidTr="00943072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3072" w:rsidRPr="00943072" w:rsidRDefault="00943072" w:rsidP="0094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4307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Kvalita vody</w:t>
            </w:r>
          </w:p>
        </w:tc>
        <w:tc>
          <w:tcPr>
            <w:tcW w:w="0" w:type="auto"/>
            <w:vAlign w:val="center"/>
            <w:hideMark/>
          </w:tcPr>
          <w:p w:rsidR="00943072" w:rsidRPr="00943072" w:rsidRDefault="00943072" w:rsidP="0094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4307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DIN ISO 3696 Type 1 – max. 0,1 </w:t>
            </w:r>
            <w:proofErr w:type="spellStart"/>
            <w:r w:rsidRPr="0094307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μS</w:t>
            </w:r>
            <w:proofErr w:type="spellEnd"/>
          </w:p>
        </w:tc>
      </w:tr>
      <w:tr w:rsidR="000E110D" w:rsidRPr="00943072" w:rsidTr="00943072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3072" w:rsidRPr="00943072" w:rsidRDefault="00943072" w:rsidP="0094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4307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Chlazení</w:t>
            </w:r>
          </w:p>
        </w:tc>
        <w:tc>
          <w:tcPr>
            <w:tcW w:w="0" w:type="auto"/>
            <w:vAlign w:val="center"/>
            <w:hideMark/>
          </w:tcPr>
          <w:p w:rsidR="00943072" w:rsidRPr="00943072" w:rsidRDefault="00943072" w:rsidP="0094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4307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Voda-voda, průtok 220–2010 l/h, vstupní teplota 20–30 °C</w:t>
            </w:r>
          </w:p>
        </w:tc>
      </w:tr>
      <w:tr w:rsidR="000E110D" w:rsidRPr="00943072" w:rsidTr="00943072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3072" w:rsidRPr="00943072" w:rsidRDefault="00943072" w:rsidP="0094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4307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Účinnost</w:t>
            </w:r>
          </w:p>
        </w:tc>
        <w:tc>
          <w:tcPr>
            <w:tcW w:w="0" w:type="auto"/>
            <w:vAlign w:val="center"/>
            <w:hideMark/>
          </w:tcPr>
          <w:p w:rsidR="00943072" w:rsidRDefault="00943072" w:rsidP="0094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4307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max. energetická účinnost ≥ 58,5 %</w:t>
            </w:r>
          </w:p>
          <w:p w:rsidR="000E110D" w:rsidRPr="00943072" w:rsidRDefault="000E110D" w:rsidP="0094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0E110D" w:rsidRPr="00943072" w:rsidTr="00943072">
        <w:trPr>
          <w:tblCellSpacing w:w="15" w:type="dxa"/>
        </w:trPr>
        <w:tc>
          <w:tcPr>
            <w:tcW w:w="0" w:type="auto"/>
            <w:vAlign w:val="center"/>
          </w:tcPr>
          <w:p w:rsidR="000E110D" w:rsidRPr="00943072" w:rsidRDefault="000E110D" w:rsidP="0094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V/A charakteristika</w:t>
            </w:r>
          </w:p>
        </w:tc>
        <w:tc>
          <w:tcPr>
            <w:tcW w:w="0" w:type="auto"/>
            <w:vAlign w:val="center"/>
          </w:tcPr>
          <w:p w:rsidR="000E110D" w:rsidRPr="000E110D" w:rsidRDefault="000E110D" w:rsidP="0094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10D">
              <w:rPr>
                <w:rStyle w:val="Siln"/>
                <w:b w:val="0"/>
              </w:rPr>
              <w:t>Dodavatel je povinen doložit V-A charakteristiku PEM</w:t>
            </w:r>
            <w:r w:rsidRPr="000E110D">
              <w:rPr>
                <w:rStyle w:val="Siln"/>
              </w:rPr>
              <w:t xml:space="preserve"> </w:t>
            </w:r>
            <w:r w:rsidRPr="000E110D">
              <w:rPr>
                <w:rStyle w:val="Siln"/>
                <w:b w:val="0"/>
              </w:rPr>
              <w:t>elektrolyzéru</w:t>
            </w:r>
            <w:r w:rsidRPr="000E110D">
              <w:rPr>
                <w:b/>
              </w:rPr>
              <w:t xml:space="preserve"> </w:t>
            </w:r>
            <w:r w:rsidRPr="000E110D">
              <w:t>včetně závislosti napětí na proudové hustotě při několika hodnotách provozního tlaku (např. 3, 10, 15 a 20 bar) a referenční teplotě (např. 65 °C). Odchylka mezi jednotlivými režimy nesmí být větší než 5%)</w:t>
            </w:r>
          </w:p>
        </w:tc>
      </w:tr>
      <w:tr w:rsidR="000E110D" w:rsidRPr="00943072" w:rsidTr="00943072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3072" w:rsidRPr="00943072" w:rsidRDefault="00943072" w:rsidP="0094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4307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Rozměry racku</w:t>
            </w:r>
          </w:p>
        </w:tc>
        <w:tc>
          <w:tcPr>
            <w:tcW w:w="0" w:type="auto"/>
            <w:vAlign w:val="center"/>
            <w:hideMark/>
          </w:tcPr>
          <w:p w:rsidR="00943072" w:rsidRPr="00943072" w:rsidRDefault="00943072" w:rsidP="0094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4307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max. 1070 × 660 × 2200 mm (š × h × v)</w:t>
            </w:r>
          </w:p>
        </w:tc>
      </w:tr>
    </w:tbl>
    <w:p w:rsidR="00943072" w:rsidRPr="00943072" w:rsidRDefault="00EE412E" w:rsidP="009430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26" style="width:0;height:1.5pt" o:hralign="center" o:hrstd="t" o:hr="t" fillcolor="#a0a0a0" stroked="f"/>
        </w:pict>
      </w:r>
    </w:p>
    <w:p w:rsidR="00943072" w:rsidRPr="00943072" w:rsidRDefault="00943072" w:rsidP="0094307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943072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3. Požadované moduly a vybavení</w:t>
      </w:r>
    </w:p>
    <w:p w:rsidR="00943072" w:rsidRPr="00943072" w:rsidRDefault="00943072" w:rsidP="009430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43072">
        <w:rPr>
          <w:rFonts w:ascii="Segoe UI Emoji" w:eastAsia="Times New Roman" w:hAnsi="Segoe UI Emoji" w:cs="Segoe UI Emoji"/>
          <w:sz w:val="24"/>
          <w:szCs w:val="24"/>
          <w:lang w:eastAsia="cs-CZ"/>
        </w:rPr>
        <w:lastRenderedPageBreak/>
        <w:t>✅</w:t>
      </w:r>
      <w:r w:rsidRPr="0094307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94307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Modul elektrolyzéru (min. 3 ks)</w:t>
      </w:r>
      <w:r w:rsidRPr="0094307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PEM </w:t>
      </w:r>
      <w:proofErr w:type="spellStart"/>
      <w:r w:rsidRPr="00943072">
        <w:rPr>
          <w:rFonts w:ascii="Times New Roman" w:eastAsia="Times New Roman" w:hAnsi="Times New Roman" w:cs="Times New Roman"/>
          <w:sz w:val="24"/>
          <w:szCs w:val="24"/>
          <w:lang w:eastAsia="cs-CZ"/>
        </w:rPr>
        <w:t>stack</w:t>
      </w:r>
      <w:proofErr w:type="spellEnd"/>
      <w:r w:rsidRPr="0094307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včetně řídicí jednotky, výměníku, pumpy, iontové pasti, displeje atd.</w:t>
      </w:r>
    </w:p>
    <w:p w:rsidR="00943072" w:rsidRPr="00943072" w:rsidRDefault="00943072" w:rsidP="009430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43072">
        <w:rPr>
          <w:rFonts w:ascii="Segoe UI Emoji" w:eastAsia="Times New Roman" w:hAnsi="Segoe UI Emoji" w:cs="Segoe UI Emoji"/>
          <w:sz w:val="24"/>
          <w:szCs w:val="24"/>
          <w:lang w:eastAsia="cs-CZ"/>
        </w:rPr>
        <w:t>✅</w:t>
      </w:r>
      <w:r w:rsidRPr="0094307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94307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Racková skříň (GR)</w:t>
      </w:r>
      <w:r w:rsidRPr="0094307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plně osazená pro 3 moduly s možností rozšíření na 6</w:t>
      </w:r>
    </w:p>
    <w:p w:rsidR="00943072" w:rsidRPr="00943072" w:rsidRDefault="00943072" w:rsidP="009430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43072">
        <w:rPr>
          <w:rFonts w:ascii="Segoe UI Emoji" w:eastAsia="Times New Roman" w:hAnsi="Segoe UI Emoji" w:cs="Segoe UI Emoji"/>
          <w:sz w:val="24"/>
          <w:szCs w:val="24"/>
          <w:lang w:eastAsia="cs-CZ"/>
        </w:rPr>
        <w:t>✅</w:t>
      </w:r>
      <w:r w:rsidRPr="0094307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94307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Řídicí systém (GC)</w:t>
      </w:r>
      <w:r w:rsidRPr="0094307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PLC s </w:t>
      </w:r>
      <w:proofErr w:type="spellStart"/>
      <w:r w:rsidRPr="00943072">
        <w:rPr>
          <w:rFonts w:ascii="Times New Roman" w:eastAsia="Times New Roman" w:hAnsi="Times New Roman" w:cs="Times New Roman"/>
          <w:sz w:val="24"/>
          <w:szCs w:val="24"/>
          <w:lang w:eastAsia="cs-CZ"/>
        </w:rPr>
        <w:t>CanOpen</w:t>
      </w:r>
      <w:proofErr w:type="spellEnd"/>
      <w:r w:rsidRPr="0094307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+ </w:t>
      </w:r>
      <w:proofErr w:type="spellStart"/>
      <w:r w:rsidRPr="00943072">
        <w:rPr>
          <w:rFonts w:ascii="Times New Roman" w:eastAsia="Times New Roman" w:hAnsi="Times New Roman" w:cs="Times New Roman"/>
          <w:sz w:val="24"/>
          <w:szCs w:val="24"/>
          <w:lang w:eastAsia="cs-CZ"/>
        </w:rPr>
        <w:t>ProfiNet</w:t>
      </w:r>
      <w:proofErr w:type="spellEnd"/>
      <w:r w:rsidRPr="0094307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průmyslová vizualizace </w:t>
      </w:r>
      <w:proofErr w:type="spellStart"/>
      <w:r w:rsidRPr="00943072">
        <w:rPr>
          <w:rFonts w:ascii="Times New Roman" w:eastAsia="Times New Roman" w:hAnsi="Times New Roman" w:cs="Times New Roman"/>
          <w:sz w:val="24"/>
          <w:szCs w:val="24"/>
          <w:lang w:eastAsia="cs-CZ"/>
        </w:rPr>
        <w:t>WinCC</w:t>
      </w:r>
      <w:proofErr w:type="spellEnd"/>
      <w:r w:rsidRPr="0094307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 plnohodnotným ovládáním a PC</w:t>
      </w:r>
    </w:p>
    <w:p w:rsidR="00943072" w:rsidRPr="00943072" w:rsidRDefault="00943072" w:rsidP="009430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43072">
        <w:rPr>
          <w:rFonts w:ascii="Segoe UI Emoji" w:eastAsia="Times New Roman" w:hAnsi="Segoe UI Emoji" w:cs="Segoe UI Emoji"/>
          <w:sz w:val="24"/>
          <w:szCs w:val="24"/>
          <w:lang w:eastAsia="cs-CZ"/>
        </w:rPr>
        <w:t>✅</w:t>
      </w:r>
      <w:r w:rsidRPr="0094307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94307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Modul sušení vodíku (DM)</w:t>
      </w:r>
      <w:r w:rsidRPr="0094307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2kolonový systém se senzorem vlhkosti a možností regenerace</w:t>
      </w:r>
    </w:p>
    <w:p w:rsidR="00943072" w:rsidRPr="00943072" w:rsidRDefault="00943072" w:rsidP="009430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43072">
        <w:rPr>
          <w:rFonts w:ascii="Segoe UI Emoji" w:eastAsia="Times New Roman" w:hAnsi="Segoe UI Emoji" w:cs="Segoe UI Emoji"/>
          <w:sz w:val="24"/>
          <w:szCs w:val="24"/>
          <w:lang w:eastAsia="cs-CZ"/>
        </w:rPr>
        <w:t>✅</w:t>
      </w:r>
      <w:r w:rsidRPr="0094307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94307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Modul hospodaření s vodou (WM)</w:t>
      </w:r>
      <w:r w:rsidRPr="0094307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nádrž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min. </w:t>
      </w:r>
      <w:r w:rsidRPr="00943072">
        <w:rPr>
          <w:rFonts w:ascii="Times New Roman" w:eastAsia="Times New Roman" w:hAnsi="Times New Roman" w:cs="Times New Roman"/>
          <w:sz w:val="24"/>
          <w:szCs w:val="24"/>
          <w:lang w:eastAsia="cs-CZ"/>
        </w:rPr>
        <w:t>20 l, automatické doplňování z RO, řízení čerpadla a hladiny</w:t>
      </w:r>
    </w:p>
    <w:p w:rsidR="00943072" w:rsidRPr="00943072" w:rsidRDefault="00943072" w:rsidP="009430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43072">
        <w:rPr>
          <w:rFonts w:ascii="Segoe UI Emoji" w:eastAsia="Times New Roman" w:hAnsi="Segoe UI Emoji" w:cs="Segoe UI Emoji"/>
          <w:sz w:val="24"/>
          <w:szCs w:val="24"/>
          <w:lang w:eastAsia="cs-CZ"/>
        </w:rPr>
        <w:t>✅</w:t>
      </w:r>
      <w:r w:rsidRPr="0094307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94307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Systém reverzní osmózy</w:t>
      </w:r>
      <w:r w:rsidRPr="0094307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943072">
        <w:rPr>
          <w:rFonts w:ascii="Times New Roman" w:eastAsia="Times New Roman" w:hAnsi="Times New Roman" w:cs="Times New Roman"/>
          <w:sz w:val="24"/>
          <w:szCs w:val="24"/>
          <w:lang w:eastAsia="cs-CZ"/>
        </w:rPr>
        <w:t>výstup ≥ 10 l/h</w:t>
      </w:r>
    </w:p>
    <w:p w:rsidR="00943072" w:rsidRPr="00943072" w:rsidRDefault="00943072" w:rsidP="009430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43072">
        <w:rPr>
          <w:rFonts w:ascii="Segoe UI Emoji" w:eastAsia="Times New Roman" w:hAnsi="Segoe UI Emoji" w:cs="Segoe UI Emoji"/>
          <w:sz w:val="24"/>
          <w:szCs w:val="24"/>
          <w:lang w:eastAsia="cs-CZ"/>
        </w:rPr>
        <w:t>✅</w:t>
      </w:r>
      <w:r w:rsidRPr="0094307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94307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Vizualizace a ovládání</w:t>
      </w:r>
      <w:r w:rsidRPr="0094307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SW+HW: monitor, PC, klávesnice, myš, SQL databáze</w:t>
      </w:r>
    </w:p>
    <w:p w:rsidR="00943072" w:rsidRPr="00943072" w:rsidRDefault="00943072" w:rsidP="009430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43072">
        <w:rPr>
          <w:rFonts w:ascii="Segoe UI Emoji" w:eastAsia="Times New Roman" w:hAnsi="Segoe UI Emoji" w:cs="Segoe UI Emoji"/>
          <w:sz w:val="24"/>
          <w:szCs w:val="24"/>
          <w:lang w:eastAsia="cs-CZ"/>
        </w:rPr>
        <w:t>✅</w:t>
      </w:r>
      <w:r w:rsidRPr="0094307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94307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Bezpečnostní prvky</w:t>
      </w:r>
      <w:r w:rsidRPr="0094307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dvoustupňové odstavení (</w:t>
      </w:r>
      <w:proofErr w:type="spellStart"/>
      <w:r w:rsidRPr="00943072">
        <w:rPr>
          <w:rFonts w:ascii="Times New Roman" w:eastAsia="Times New Roman" w:hAnsi="Times New Roman" w:cs="Times New Roman"/>
          <w:sz w:val="24"/>
          <w:szCs w:val="24"/>
          <w:lang w:eastAsia="cs-CZ"/>
        </w:rPr>
        <w:t>warning</w:t>
      </w:r>
      <w:proofErr w:type="spellEnd"/>
      <w:r w:rsidRPr="0094307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+ nouzové stop), možnost integrace do systému </w:t>
      </w:r>
      <w:proofErr w:type="spellStart"/>
      <w:r w:rsidRPr="00943072">
        <w:rPr>
          <w:rFonts w:ascii="Times New Roman" w:eastAsia="Times New Roman" w:hAnsi="Times New Roman" w:cs="Times New Roman"/>
          <w:sz w:val="24"/>
          <w:szCs w:val="24"/>
          <w:lang w:eastAsia="cs-CZ"/>
        </w:rPr>
        <w:t>MaR</w:t>
      </w:r>
      <w:proofErr w:type="spellEnd"/>
      <w:r w:rsidRPr="0094307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budovy</w:t>
      </w:r>
    </w:p>
    <w:p w:rsidR="00943072" w:rsidRPr="00943072" w:rsidRDefault="00EE412E" w:rsidP="009430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27" style="width:0;height:1.5pt" o:hralign="center" o:hrstd="t" o:hr="t" fillcolor="#a0a0a0" stroked="f"/>
        </w:pict>
      </w:r>
    </w:p>
    <w:p w:rsidR="00943072" w:rsidRPr="00943072" w:rsidRDefault="00943072" w:rsidP="0094307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943072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4. Instalace a uvedení do provozu</w:t>
      </w:r>
    </w:p>
    <w:p w:rsidR="00943072" w:rsidRPr="00943072" w:rsidRDefault="00943072" w:rsidP="0094307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4307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Dodavatel zajistí </w:t>
      </w:r>
      <w:r w:rsidRPr="0094307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kompletní instalaci a zprovoznění zařízení včetně testovacího provozu</w:t>
      </w:r>
      <w:r w:rsidRPr="0094307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(max. 3 pracovní dny).</w:t>
      </w:r>
    </w:p>
    <w:p w:rsidR="00943072" w:rsidRPr="00943072" w:rsidRDefault="00943072" w:rsidP="0094307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4307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Součástí nabídky musí být </w:t>
      </w:r>
      <w:r w:rsidRPr="0094307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zaškolení obsluhy</w:t>
      </w:r>
      <w:r w:rsidRPr="0094307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poskytnutí kompletní dokumentace (v češtině nebo angličtině).</w:t>
      </w:r>
    </w:p>
    <w:p w:rsidR="00943072" w:rsidRPr="00943072" w:rsidRDefault="00EE412E" w:rsidP="009430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28" style="width:0;height:1.5pt" o:hralign="center" o:hrstd="t" o:hr="t" fillcolor="#a0a0a0" stroked="f"/>
        </w:pict>
      </w:r>
    </w:p>
    <w:p w:rsidR="00943072" w:rsidRPr="00943072" w:rsidRDefault="00943072" w:rsidP="0094307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943072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5. Záruka a servis</w:t>
      </w:r>
    </w:p>
    <w:p w:rsidR="00943072" w:rsidRPr="00943072" w:rsidRDefault="00943072" w:rsidP="0094307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4307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Minimálně </w:t>
      </w:r>
      <w:r w:rsidRPr="0094307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12 měsíců záruka</w:t>
      </w:r>
      <w:r w:rsidRPr="0094307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od převzetí</w:t>
      </w:r>
    </w:p>
    <w:p w:rsidR="00943072" w:rsidRPr="00943072" w:rsidRDefault="00943072" w:rsidP="0094307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4307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Životnost </w:t>
      </w:r>
      <w:proofErr w:type="spellStart"/>
      <w:r w:rsidRPr="0094307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stacku</w:t>
      </w:r>
      <w:proofErr w:type="spellEnd"/>
      <w:r w:rsidRPr="0094307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min. 30 000 hodin provozu při dodržení provozních podmínek</w:t>
      </w:r>
    </w:p>
    <w:p w:rsidR="00943072" w:rsidRPr="00943072" w:rsidRDefault="00943072" w:rsidP="0094307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43072">
        <w:rPr>
          <w:rFonts w:ascii="Times New Roman" w:eastAsia="Times New Roman" w:hAnsi="Times New Roman" w:cs="Times New Roman"/>
          <w:sz w:val="24"/>
          <w:szCs w:val="24"/>
          <w:lang w:eastAsia="cs-CZ"/>
        </w:rPr>
        <w:t>Servisní prohlídka min. 1× ročně, nabídka pravidelného servisu na 5 let</w:t>
      </w:r>
    </w:p>
    <w:p w:rsidR="00943072" w:rsidRPr="00943072" w:rsidRDefault="00943072" w:rsidP="0094307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43072">
        <w:rPr>
          <w:rFonts w:ascii="Times New Roman" w:eastAsia="Times New Roman" w:hAnsi="Times New Roman" w:cs="Times New Roman"/>
          <w:sz w:val="24"/>
          <w:szCs w:val="24"/>
          <w:lang w:eastAsia="cs-CZ"/>
        </w:rPr>
        <w:t>Zajištění dostupnosti náhradních dílů min. 5 let</w:t>
      </w:r>
    </w:p>
    <w:p w:rsidR="00943072" w:rsidRPr="00943072" w:rsidRDefault="00EE412E" w:rsidP="009430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29" style="width:0;height:1.5pt" o:hralign="center" o:hrstd="t" o:hr="t" fillcolor="#a0a0a0" stroked="f"/>
        </w:pict>
      </w:r>
    </w:p>
    <w:p w:rsidR="00943072" w:rsidRPr="00943072" w:rsidRDefault="00943072" w:rsidP="0094307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943072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6. Další požadavky</w:t>
      </w:r>
    </w:p>
    <w:p w:rsidR="00943072" w:rsidRPr="00943072" w:rsidRDefault="00943072" w:rsidP="0094307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4307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Zařízení musí umožňovat </w:t>
      </w:r>
      <w:r w:rsidRPr="0094307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vzdálený dohled a servisní přístup</w:t>
      </w:r>
      <w:r w:rsidRPr="0094307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dodavatele</w:t>
      </w:r>
    </w:p>
    <w:p w:rsidR="00943072" w:rsidRPr="00943072" w:rsidRDefault="00943072" w:rsidP="0094307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4307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Elektrické připojení</w:t>
      </w:r>
      <w:r w:rsidRPr="0094307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3f, kabel 5G, rozhraní RJ45 pro LAN/WAN</w:t>
      </w:r>
    </w:p>
    <w:p w:rsidR="00943072" w:rsidRPr="00943072" w:rsidRDefault="00943072" w:rsidP="0094307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4307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Připojení médií</w:t>
      </w:r>
      <w:r w:rsidRPr="0094307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dle specifikace (např. G ½”, </w:t>
      </w:r>
      <w:proofErr w:type="spellStart"/>
      <w:r w:rsidRPr="00943072">
        <w:rPr>
          <w:rFonts w:ascii="Times New Roman" w:eastAsia="Times New Roman" w:hAnsi="Times New Roman" w:cs="Times New Roman"/>
          <w:sz w:val="24"/>
          <w:szCs w:val="24"/>
          <w:lang w:eastAsia="cs-CZ"/>
        </w:rPr>
        <w:t>push</w:t>
      </w:r>
      <w:proofErr w:type="spellEnd"/>
      <w:r w:rsidRPr="00943072">
        <w:rPr>
          <w:rFonts w:ascii="Times New Roman" w:eastAsia="Times New Roman" w:hAnsi="Times New Roman" w:cs="Times New Roman"/>
          <w:sz w:val="24"/>
          <w:szCs w:val="24"/>
          <w:lang w:eastAsia="cs-CZ"/>
        </w:rPr>
        <w:t>-fit apod.)</w:t>
      </w:r>
    </w:p>
    <w:p w:rsidR="00943072" w:rsidRPr="00943072" w:rsidRDefault="00EE412E" w:rsidP="009430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30" style="width:0;height:1.5pt" o:hralign="center" o:hrstd="t" o:hr="t" fillcolor="#a0a0a0" stroked="f"/>
        </w:pict>
      </w:r>
    </w:p>
    <w:p w:rsidR="00943072" w:rsidRPr="00943072" w:rsidRDefault="00943072" w:rsidP="0094307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943072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7. Dodací a platební podmínky</w:t>
      </w:r>
    </w:p>
    <w:p w:rsidR="00943072" w:rsidRPr="00943072" w:rsidRDefault="00943072" w:rsidP="0094307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43072">
        <w:rPr>
          <w:rFonts w:ascii="Times New Roman" w:eastAsia="Times New Roman" w:hAnsi="Times New Roman" w:cs="Times New Roman"/>
          <w:sz w:val="24"/>
          <w:szCs w:val="24"/>
          <w:lang w:eastAsia="cs-CZ"/>
        </w:rPr>
        <w:t>Dodání – místo instalace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laboratoř UJEP FSI</w:t>
      </w:r>
    </w:p>
    <w:p w:rsidR="00943072" w:rsidRPr="00943072" w:rsidRDefault="00943072" w:rsidP="0094307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4307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Dodací lhůta max. </w:t>
      </w:r>
      <w:r w:rsidRPr="0094307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6 měsíců</w:t>
      </w:r>
      <w:r w:rsidRPr="0094307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od objednání</w:t>
      </w:r>
    </w:p>
    <w:p w:rsidR="006C73EF" w:rsidRDefault="00943072" w:rsidP="00BE014C">
      <w:pPr>
        <w:numPr>
          <w:ilvl w:val="0"/>
          <w:numId w:val="5"/>
        </w:numPr>
        <w:spacing w:before="100" w:beforeAutospacing="1" w:after="100" w:afterAutospacing="1" w:line="240" w:lineRule="auto"/>
      </w:pPr>
      <w:r w:rsidRPr="00EE412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Platební podmínky: </w:t>
      </w:r>
      <w:r w:rsidRPr="00EE412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100 % po dodání</w:t>
      </w:r>
      <w:bookmarkStart w:id="0" w:name="_GoBack"/>
      <w:bookmarkEnd w:id="0"/>
    </w:p>
    <w:sectPr w:rsidR="006C73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A60241"/>
    <w:multiLevelType w:val="multilevel"/>
    <w:tmpl w:val="5AD63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C461EC"/>
    <w:multiLevelType w:val="multilevel"/>
    <w:tmpl w:val="B4E8C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E4908B7"/>
    <w:multiLevelType w:val="multilevel"/>
    <w:tmpl w:val="E5F69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EC4BBC"/>
    <w:multiLevelType w:val="multilevel"/>
    <w:tmpl w:val="4D0C5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9BF5413"/>
    <w:multiLevelType w:val="multilevel"/>
    <w:tmpl w:val="4104A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072"/>
    <w:rsid w:val="0001522C"/>
    <w:rsid w:val="000E110D"/>
    <w:rsid w:val="006C73EF"/>
    <w:rsid w:val="00943072"/>
    <w:rsid w:val="00A1243D"/>
    <w:rsid w:val="00A33CCC"/>
    <w:rsid w:val="00EE412E"/>
    <w:rsid w:val="00F26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5:chartTrackingRefBased/>
  <w15:docId w15:val="{59F70F9B-5868-485D-8EF9-EA74D9B76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94307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943072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Siln">
    <w:name w:val="Strong"/>
    <w:basedOn w:val="Standardnpsmoodstavce"/>
    <w:uiPriority w:val="22"/>
    <w:qFormat/>
    <w:rsid w:val="00943072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94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73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93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755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463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Novotný</dc:creator>
  <cp:keywords/>
  <dc:description/>
  <cp:lastModifiedBy>jezkovas</cp:lastModifiedBy>
  <cp:revision>3</cp:revision>
  <dcterms:created xsi:type="dcterms:W3CDTF">2025-08-28T08:54:00Z</dcterms:created>
  <dcterms:modified xsi:type="dcterms:W3CDTF">2025-08-28T09:01:00Z</dcterms:modified>
</cp:coreProperties>
</file>