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CE8BE" w14:textId="0DA43185" w:rsidR="007E549F" w:rsidRPr="008F2DA0" w:rsidRDefault="00851887" w:rsidP="007E549F">
      <w:pPr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Dokovací stanice k notebooku</w:t>
      </w:r>
      <w:r w:rsidR="00A610CD">
        <w:rPr>
          <w:rFonts w:ascii="Verdana" w:hAnsi="Verdana"/>
          <w:b/>
          <w:color w:val="000000" w:themeColor="text1"/>
          <w:sz w:val="20"/>
          <w:szCs w:val="20"/>
        </w:rPr>
        <w:t xml:space="preserve"> – technická specifikace</w:t>
      </w:r>
      <w:r w:rsidR="0015491A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B64106">
        <w:rPr>
          <w:rFonts w:ascii="Verdana" w:hAnsi="Verdana"/>
          <w:b/>
          <w:color w:val="000000" w:themeColor="text1"/>
          <w:sz w:val="20"/>
          <w:szCs w:val="20"/>
        </w:rPr>
        <w:t>1</w:t>
      </w:r>
      <w:r>
        <w:rPr>
          <w:rFonts w:ascii="Verdana" w:hAnsi="Verdana"/>
          <w:b/>
          <w:color w:val="000000" w:themeColor="text1"/>
          <w:sz w:val="20"/>
          <w:szCs w:val="20"/>
        </w:rPr>
        <w:t>D</w:t>
      </w:r>
    </w:p>
    <w:p w14:paraId="771982CF" w14:textId="77777777" w:rsidR="00853910" w:rsidRPr="008F2DA0" w:rsidRDefault="00853910" w:rsidP="007E549F">
      <w:pPr>
        <w:rPr>
          <w:rFonts w:ascii="Verdana" w:hAnsi="Verdana"/>
          <w:b/>
          <w:color w:val="000000" w:themeColor="text1"/>
          <w:sz w:val="20"/>
          <w:szCs w:val="20"/>
        </w:rPr>
      </w:pPr>
    </w:p>
    <w:p w14:paraId="28BC2B79" w14:textId="2CFE30B8" w:rsidR="00A610CD" w:rsidRDefault="00853910" w:rsidP="00853910">
      <w:pPr>
        <w:rPr>
          <w:rFonts w:ascii="Verdana" w:hAnsi="Verdana"/>
          <w:color w:val="000000" w:themeColor="text1"/>
          <w:sz w:val="20"/>
          <w:szCs w:val="20"/>
        </w:rPr>
      </w:pPr>
      <w:r w:rsidRPr="008F2DA0">
        <w:rPr>
          <w:rFonts w:ascii="Verdana" w:hAnsi="Verdana"/>
          <w:color w:val="000000" w:themeColor="text1"/>
          <w:sz w:val="20"/>
          <w:szCs w:val="20"/>
        </w:rPr>
        <w:t>Tato technická specifik</w:t>
      </w:r>
      <w:r w:rsidR="00A06699">
        <w:rPr>
          <w:rFonts w:ascii="Verdana" w:hAnsi="Verdana"/>
          <w:color w:val="000000" w:themeColor="text1"/>
          <w:sz w:val="20"/>
          <w:szCs w:val="20"/>
        </w:rPr>
        <w:t xml:space="preserve">ace určuje požadavky na </w:t>
      </w:r>
      <w:r w:rsidR="00E46924">
        <w:rPr>
          <w:rFonts w:ascii="Verdana" w:hAnsi="Verdana"/>
          <w:color w:val="000000" w:themeColor="text1"/>
          <w:sz w:val="20"/>
          <w:szCs w:val="20"/>
        </w:rPr>
        <w:t>dokovací stanice k notebooku</w:t>
      </w:r>
      <w:r w:rsidR="00032737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06C4AD26" w14:textId="09DD467F" w:rsidR="000C7A23" w:rsidRDefault="000C7A23" w:rsidP="00853910">
      <w:pPr>
        <w:rPr>
          <w:rFonts w:ascii="Verdana" w:hAnsi="Verdana"/>
          <w:color w:val="000000" w:themeColor="text1"/>
          <w:sz w:val="20"/>
          <w:szCs w:val="20"/>
        </w:rPr>
      </w:pPr>
      <w:r w:rsidRPr="000C7A23">
        <w:rPr>
          <w:rFonts w:ascii="Verdana" w:hAnsi="Verdana"/>
          <w:color w:val="000000" w:themeColor="text1"/>
          <w:sz w:val="20"/>
          <w:szCs w:val="20"/>
        </w:rPr>
        <w:t>Shoda s požadovanými parametry musí být prokázána prostřednictvím technických listů, protokolů z měření, fotografií nebo podobných dokumentů, aby bylo zajištěno, že jsou nabízeny pouze testované a funkční produkty a nikoli přístroje, které jsou stále ve vývoji nebo ve fázi prototypu.</w:t>
      </w:r>
    </w:p>
    <w:p w14:paraId="55DC8690" w14:textId="77777777" w:rsidR="007E549F" w:rsidRPr="008F2DA0" w:rsidRDefault="00032737" w:rsidP="00853910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Konkrétní požadované technické parametry uvádí následující tabulka:</w:t>
      </w:r>
    </w:p>
    <w:p w14:paraId="082338B4" w14:textId="77777777" w:rsidR="00853910" w:rsidRPr="008F2DA0" w:rsidRDefault="00853910" w:rsidP="007E549F">
      <w:pPr>
        <w:rPr>
          <w:rFonts w:ascii="Verdana" w:hAnsi="Verdana"/>
          <w:b/>
          <w:color w:val="000000" w:themeColor="text1"/>
          <w:sz w:val="20"/>
          <w:szCs w:val="20"/>
        </w:rPr>
      </w:pPr>
    </w:p>
    <w:p w14:paraId="4A430491" w14:textId="77777777" w:rsidR="007E549F" w:rsidRPr="003835AB" w:rsidRDefault="00853910" w:rsidP="007E549F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3835AB">
        <w:rPr>
          <w:rFonts w:ascii="Verdana" w:hAnsi="Verdana"/>
          <w:b/>
          <w:color w:val="000000" w:themeColor="text1"/>
          <w:sz w:val="24"/>
          <w:szCs w:val="24"/>
        </w:rPr>
        <w:t>Technická specifikace</w:t>
      </w:r>
    </w:p>
    <w:p w14:paraId="08130AD7" w14:textId="1791FCA8" w:rsidR="006B314E" w:rsidRPr="003835AB" w:rsidRDefault="006B314E" w:rsidP="007E549F">
      <w:pPr>
        <w:rPr>
          <w:rFonts w:ascii="Verdana" w:hAnsi="Verdana" w:cstheme="minorBidi"/>
          <w:b/>
          <w:i/>
          <w:color w:val="000000" w:themeColor="text1"/>
          <w:sz w:val="20"/>
          <w:szCs w:val="20"/>
        </w:rPr>
      </w:pPr>
    </w:p>
    <w:tbl>
      <w:tblPr>
        <w:tblStyle w:val="Mkatabulky"/>
        <w:tblW w:w="8714" w:type="dxa"/>
        <w:tblInd w:w="-5" w:type="dxa"/>
        <w:tblLook w:val="04A0" w:firstRow="1" w:lastRow="0" w:firstColumn="1" w:lastColumn="0" w:noHBand="0" w:noVBand="1"/>
      </w:tblPr>
      <w:tblGrid>
        <w:gridCol w:w="2694"/>
        <w:gridCol w:w="6020"/>
      </w:tblGrid>
      <w:tr w:rsidR="006B314E" w:rsidRPr="008F2DA0" w14:paraId="63523A65" w14:textId="77777777" w:rsidTr="00032737">
        <w:tc>
          <w:tcPr>
            <w:tcW w:w="2694" w:type="dxa"/>
          </w:tcPr>
          <w:p w14:paraId="5D939D9D" w14:textId="2672F2BE" w:rsidR="006B314E" w:rsidRPr="008F2DA0" w:rsidRDefault="00E46924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 w:rsidRPr="00E46924">
              <w:rPr>
                <w:b/>
                <w:sz w:val="24"/>
                <w:szCs w:val="24"/>
              </w:rPr>
              <w:t>Připojení:</w:t>
            </w:r>
          </w:p>
        </w:tc>
        <w:tc>
          <w:tcPr>
            <w:tcW w:w="6020" w:type="dxa"/>
          </w:tcPr>
          <w:p w14:paraId="3E3A72C8" w14:textId="585CE145" w:rsidR="001434C4" w:rsidRPr="0015491A" w:rsidRDefault="00E46924" w:rsidP="0015491A">
            <w:pPr>
              <w:pStyle w:val="Odstavecseseznamem"/>
              <w:numPr>
                <w:ilvl w:val="0"/>
                <w:numId w:val="18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46924">
              <w:rPr>
                <w:rFonts w:ascii="Verdana" w:hAnsi="Verdana"/>
                <w:color w:val="000000" w:themeColor="text1"/>
                <w:sz w:val="20"/>
                <w:szCs w:val="20"/>
              </w:rPr>
              <w:t>externí (odpojitelný)</w:t>
            </w:r>
            <w:r w:rsidR="003819B2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(1 ks)</w:t>
            </w:r>
            <w:bookmarkStart w:id="0" w:name="_GoBack"/>
            <w:bookmarkEnd w:id="0"/>
          </w:p>
        </w:tc>
      </w:tr>
      <w:tr w:rsidR="006B314E" w:rsidRPr="008F2DA0" w14:paraId="581F5AC9" w14:textId="77777777" w:rsidTr="00032737">
        <w:tc>
          <w:tcPr>
            <w:tcW w:w="2694" w:type="dxa"/>
          </w:tcPr>
          <w:p w14:paraId="6497296E" w14:textId="718A7856" w:rsidR="006B314E" w:rsidRPr="00032737" w:rsidRDefault="00E46924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 w:rsidRPr="00E46924">
              <w:rPr>
                <w:b/>
                <w:sz w:val="24"/>
                <w:szCs w:val="24"/>
              </w:rPr>
              <w:t>Napájecí port:</w:t>
            </w:r>
          </w:p>
        </w:tc>
        <w:tc>
          <w:tcPr>
            <w:tcW w:w="6020" w:type="dxa"/>
          </w:tcPr>
          <w:p w14:paraId="6E94A8DF" w14:textId="7A4AD964" w:rsidR="003835AB" w:rsidRPr="0015491A" w:rsidRDefault="00E46924" w:rsidP="008429A4">
            <w:pPr>
              <w:pStyle w:val="Odstavecseseznamem"/>
              <w:widowControl/>
              <w:numPr>
                <w:ilvl w:val="0"/>
                <w:numId w:val="17"/>
              </w:numPr>
              <w:spacing w:after="160" w:line="259" w:lineRule="auto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46924">
              <w:rPr>
                <w:rFonts w:ascii="Verdana" w:hAnsi="Verdana"/>
                <w:color w:val="000000" w:themeColor="text1"/>
                <w:sz w:val="20"/>
                <w:szCs w:val="20"/>
              </w:rPr>
              <w:t>USB-C</w:t>
            </w:r>
          </w:p>
        </w:tc>
      </w:tr>
      <w:tr w:rsidR="006B314E" w:rsidRPr="008F2DA0" w14:paraId="25DFA6CB" w14:textId="77777777" w:rsidTr="00032737">
        <w:tc>
          <w:tcPr>
            <w:tcW w:w="2694" w:type="dxa"/>
          </w:tcPr>
          <w:p w14:paraId="45EAC0E3" w14:textId="02D2EAE3" w:rsidR="006B314E" w:rsidRPr="00032737" w:rsidRDefault="00E46924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 w:rsidRPr="00E46924">
              <w:rPr>
                <w:b/>
                <w:sz w:val="24"/>
                <w:szCs w:val="24"/>
              </w:rPr>
              <w:t>Grafické porty:</w:t>
            </w:r>
          </w:p>
        </w:tc>
        <w:tc>
          <w:tcPr>
            <w:tcW w:w="6020" w:type="dxa"/>
          </w:tcPr>
          <w:p w14:paraId="2FECB94E" w14:textId="77777777" w:rsidR="003835AB" w:rsidRDefault="00E46924" w:rsidP="0015491A">
            <w:pPr>
              <w:pStyle w:val="Odstavecseseznamem"/>
              <w:numPr>
                <w:ilvl w:val="0"/>
                <w:numId w:val="17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46924">
              <w:rPr>
                <w:rFonts w:ascii="Verdana" w:hAnsi="Verdana"/>
                <w:color w:val="000000" w:themeColor="text1"/>
                <w:sz w:val="20"/>
                <w:szCs w:val="20"/>
              </w:rPr>
              <w:t>min. 1x HDMI 2.0 (či rychlejší)</w:t>
            </w:r>
          </w:p>
          <w:p w14:paraId="76368D82" w14:textId="4566FB06" w:rsidR="00E46924" w:rsidRPr="0015491A" w:rsidRDefault="00E46924" w:rsidP="0015491A">
            <w:pPr>
              <w:pStyle w:val="Odstavecseseznamem"/>
              <w:numPr>
                <w:ilvl w:val="0"/>
                <w:numId w:val="17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46924">
              <w:rPr>
                <w:rFonts w:ascii="Verdana" w:hAnsi="Verdana"/>
                <w:color w:val="000000" w:themeColor="text1"/>
                <w:sz w:val="20"/>
                <w:szCs w:val="20"/>
              </w:rPr>
              <w:t>min. 1x DP 1.4 (či rychlejší)</w:t>
            </w:r>
          </w:p>
        </w:tc>
      </w:tr>
      <w:tr w:rsidR="003065D3" w:rsidRPr="008F2DA0" w14:paraId="60C4919E" w14:textId="77777777" w:rsidTr="00032737">
        <w:tc>
          <w:tcPr>
            <w:tcW w:w="2694" w:type="dxa"/>
          </w:tcPr>
          <w:p w14:paraId="5B2B3500" w14:textId="1AC23A55" w:rsidR="003065D3" w:rsidRPr="00E46924" w:rsidRDefault="003065D3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Porty: </w:t>
            </w:r>
          </w:p>
        </w:tc>
        <w:tc>
          <w:tcPr>
            <w:tcW w:w="6020" w:type="dxa"/>
          </w:tcPr>
          <w:p w14:paraId="239D3345" w14:textId="2C2B5ACD" w:rsidR="003065D3" w:rsidRPr="00E46924" w:rsidRDefault="003065D3" w:rsidP="0015491A">
            <w:pPr>
              <w:pStyle w:val="Odstavecseseznamem"/>
              <w:numPr>
                <w:ilvl w:val="0"/>
                <w:numId w:val="17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4x USB - A</w:t>
            </w:r>
          </w:p>
        </w:tc>
      </w:tr>
      <w:tr w:rsidR="0015491A" w:rsidRPr="008F2DA0" w14:paraId="146EA7DA" w14:textId="77777777" w:rsidTr="00032737">
        <w:tc>
          <w:tcPr>
            <w:tcW w:w="2694" w:type="dxa"/>
          </w:tcPr>
          <w:p w14:paraId="62D335D0" w14:textId="16C93BAC" w:rsidR="0015491A" w:rsidRDefault="00E46924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 w:rsidRPr="00E46924">
              <w:rPr>
                <w:b/>
                <w:sz w:val="24"/>
                <w:szCs w:val="24"/>
              </w:rPr>
              <w:t>Audio porty:</w:t>
            </w:r>
          </w:p>
        </w:tc>
        <w:tc>
          <w:tcPr>
            <w:tcW w:w="6020" w:type="dxa"/>
          </w:tcPr>
          <w:p w14:paraId="5BC44A99" w14:textId="270F29DA" w:rsidR="0015491A" w:rsidRPr="0015491A" w:rsidRDefault="00E46924" w:rsidP="0015491A">
            <w:pPr>
              <w:pStyle w:val="Odstavecseseznamem"/>
              <w:numPr>
                <w:ilvl w:val="0"/>
                <w:numId w:val="17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46924">
              <w:rPr>
                <w:rFonts w:ascii="Verdana" w:hAnsi="Verdana"/>
                <w:color w:val="000000" w:themeColor="text1"/>
                <w:sz w:val="20"/>
                <w:szCs w:val="20"/>
              </w:rPr>
              <w:t>min. 1x Jack 3,5mm</w:t>
            </w:r>
          </w:p>
        </w:tc>
      </w:tr>
      <w:tr w:rsidR="0015491A" w:rsidRPr="008F2DA0" w14:paraId="2B280D08" w14:textId="77777777" w:rsidTr="00032737">
        <w:tc>
          <w:tcPr>
            <w:tcW w:w="2694" w:type="dxa"/>
          </w:tcPr>
          <w:p w14:paraId="6FE5AA19" w14:textId="30A7AF5E" w:rsidR="0015491A" w:rsidRDefault="00E46924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 w:rsidRPr="00E46924">
              <w:rPr>
                <w:b/>
                <w:sz w:val="24"/>
                <w:szCs w:val="24"/>
              </w:rPr>
              <w:t>Podpora Power Delivery 3.0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20" w:type="dxa"/>
          </w:tcPr>
          <w:p w14:paraId="6B1AC237" w14:textId="2BC6883D" w:rsidR="0015491A" w:rsidRDefault="00AA4699" w:rsidP="0015491A">
            <w:pPr>
              <w:pStyle w:val="Odstavecseseznamem"/>
              <w:numPr>
                <w:ilvl w:val="0"/>
                <w:numId w:val="17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51887">
              <w:rPr>
                <w:rFonts w:ascii="Verdana" w:hAnsi="Verdana"/>
                <w:color w:val="000000" w:themeColor="text1"/>
                <w:sz w:val="20"/>
                <w:szCs w:val="20"/>
              </w:rPr>
              <w:t>A</w:t>
            </w:r>
            <w:r w:rsidR="00851887" w:rsidRPr="00851887">
              <w:rPr>
                <w:rFonts w:ascii="Verdana" w:hAnsi="Verdana"/>
                <w:color w:val="000000" w:themeColor="text1"/>
                <w:sz w:val="20"/>
                <w:szCs w:val="20"/>
              </w:rPr>
              <w:t>no</w:t>
            </w:r>
          </w:p>
          <w:p w14:paraId="58BB7944" w14:textId="5813913D" w:rsidR="00AA4699" w:rsidRPr="0015491A" w:rsidRDefault="00AA4699" w:rsidP="0015491A">
            <w:pPr>
              <w:pStyle w:val="Odstavecseseznamem"/>
              <w:numPr>
                <w:ilvl w:val="0"/>
                <w:numId w:val="17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Nabíjecí výkon 65 W nebo vyšší</w:t>
            </w:r>
          </w:p>
        </w:tc>
      </w:tr>
    </w:tbl>
    <w:p w14:paraId="6F42118C" w14:textId="77777777" w:rsidR="00011F01" w:rsidRDefault="00011F01" w:rsidP="000272E2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14:paraId="54A80D3D" w14:textId="77777777" w:rsidR="007223EB" w:rsidRPr="008F2DA0" w:rsidRDefault="007223EB" w:rsidP="000272E2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14:paraId="24AF0C18" w14:textId="77777777" w:rsidR="00D75C81" w:rsidRDefault="00D75C81" w:rsidP="00D75C81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tbl>
      <w:tblPr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800"/>
      </w:tblGrid>
      <w:tr w:rsidR="00D75C81" w14:paraId="53901537" w14:textId="77777777" w:rsidTr="00D75C81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99"/>
            <w:hideMark/>
          </w:tcPr>
          <w:p w14:paraId="6A6FB528" w14:textId="77777777" w:rsidR="00D75C81" w:rsidRDefault="00D75C81">
            <w:pPr>
              <w:widowControl/>
              <w:spacing w:after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  <w:t>Nabídková cena za ks v Kč bez DPH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14:paraId="5A85A176" w14:textId="77777777" w:rsidR="00D75C81" w:rsidRDefault="00D75C81">
            <w:pPr>
              <w:widowControl/>
              <w:spacing w:after="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US"/>
              </w:rPr>
              <w:t>kč</w:t>
            </w:r>
          </w:p>
        </w:tc>
      </w:tr>
      <w:tr w:rsidR="00D75C81" w14:paraId="57569A1B" w14:textId="77777777" w:rsidTr="00D75C81">
        <w:trPr>
          <w:trHeight w:val="549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14:paraId="598AC7A7" w14:textId="77777777" w:rsidR="00D75C81" w:rsidRDefault="00D75C81">
            <w:pPr>
              <w:widowControl/>
              <w:spacing w:after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  <w:t>Nabídková cena celkem bez DPH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14:paraId="3C1A485B" w14:textId="77777777" w:rsidR="00D75C81" w:rsidRDefault="00D75C81">
            <w:pPr>
              <w:widowControl/>
              <w:spacing w:after="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US"/>
              </w:rPr>
              <w:t>kč</w:t>
            </w:r>
          </w:p>
        </w:tc>
      </w:tr>
      <w:tr w:rsidR="00D75C81" w14:paraId="125706E6" w14:textId="77777777" w:rsidTr="00D75C81">
        <w:trPr>
          <w:trHeight w:val="52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14:paraId="3062EFDA" w14:textId="77777777" w:rsidR="00D75C81" w:rsidRDefault="00D75C81">
            <w:pPr>
              <w:widowControl/>
              <w:spacing w:after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  <w:t>Nabídková cena celkem včetně DPH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14:paraId="5E984334" w14:textId="77777777" w:rsidR="00D75C81" w:rsidRDefault="00D75C81">
            <w:pPr>
              <w:widowControl/>
              <w:spacing w:after="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US"/>
              </w:rPr>
              <w:t>kč</w:t>
            </w:r>
          </w:p>
        </w:tc>
      </w:tr>
    </w:tbl>
    <w:p w14:paraId="2FB05356" w14:textId="77777777" w:rsidR="00D75C81" w:rsidRDefault="00D75C81" w:rsidP="00D75C81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14:paraId="1A79E369" w14:textId="77777777" w:rsidR="00D75C81" w:rsidRDefault="00D75C81" w:rsidP="00D75C81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989"/>
        <w:gridCol w:w="5670"/>
      </w:tblGrid>
      <w:tr w:rsidR="00D75C81" w14:paraId="12146486" w14:textId="77777777" w:rsidTr="00D75C81">
        <w:trPr>
          <w:trHeight w:val="705"/>
        </w:trPr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C99"/>
            <w:hideMark/>
          </w:tcPr>
          <w:p w14:paraId="5115EC77" w14:textId="77777777" w:rsidR="00D75C81" w:rsidRDefault="00D75C81">
            <w:pPr>
              <w:widowControl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Požadavek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14:paraId="511D6958" w14:textId="5E209FFC" w:rsidR="00D75C81" w:rsidRDefault="00D75C81">
            <w:pPr>
              <w:widowControl/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Dokovací stanice pro notebook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CC"/>
            <w:hideMark/>
          </w:tcPr>
          <w:p w14:paraId="705F462F" w14:textId="77777777" w:rsidR="00D75C81" w:rsidRDefault="00D75C81">
            <w:pPr>
              <w:widowControl/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US"/>
              </w:rPr>
              <w:t>uveďte typ a kód výrobce</w:t>
            </w:r>
          </w:p>
        </w:tc>
      </w:tr>
    </w:tbl>
    <w:p w14:paraId="33612E70" w14:textId="77777777" w:rsidR="00D75C81" w:rsidRDefault="00D75C81" w:rsidP="00D75C81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14:paraId="6A741924" w14:textId="77777777" w:rsidR="003835AB" w:rsidRPr="008F2DA0" w:rsidRDefault="003835AB" w:rsidP="000272E2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14:paraId="02F56CCC" w14:textId="77777777" w:rsidR="00E07FBD" w:rsidRPr="008F2DA0" w:rsidRDefault="00E07FBD" w:rsidP="000272E2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14:paraId="1C5B851C" w14:textId="77777777" w:rsidR="00E07FBD" w:rsidRPr="008F2DA0" w:rsidRDefault="00E07FBD" w:rsidP="000272E2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sectPr w:rsidR="00E07FBD" w:rsidRPr="008F2DA0" w:rsidSect="00CD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2A54E" w14:textId="77777777" w:rsidR="00187D36" w:rsidRDefault="00187D36" w:rsidP="007E549F">
      <w:pPr>
        <w:spacing w:after="0"/>
      </w:pPr>
      <w:r>
        <w:separator/>
      </w:r>
    </w:p>
  </w:endnote>
  <w:endnote w:type="continuationSeparator" w:id="0">
    <w:p w14:paraId="2004497B" w14:textId="77777777" w:rsidR="00187D36" w:rsidRDefault="00187D36" w:rsidP="007E54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0027" w14:textId="77777777" w:rsidR="00187D36" w:rsidRDefault="00187D36" w:rsidP="007E549F">
      <w:pPr>
        <w:spacing w:after="0"/>
      </w:pPr>
      <w:r>
        <w:separator/>
      </w:r>
    </w:p>
  </w:footnote>
  <w:footnote w:type="continuationSeparator" w:id="0">
    <w:p w14:paraId="23C05FCB" w14:textId="77777777" w:rsidR="00187D36" w:rsidRDefault="00187D36" w:rsidP="007E54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5F70"/>
    <w:multiLevelType w:val="hybridMultilevel"/>
    <w:tmpl w:val="80FCDDF8"/>
    <w:lvl w:ilvl="0" w:tplc="19EE20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0C65"/>
    <w:multiLevelType w:val="hybridMultilevel"/>
    <w:tmpl w:val="4F5CC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24F8"/>
    <w:multiLevelType w:val="hybridMultilevel"/>
    <w:tmpl w:val="573ACB78"/>
    <w:lvl w:ilvl="0" w:tplc="639E162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36940F81"/>
    <w:multiLevelType w:val="hybridMultilevel"/>
    <w:tmpl w:val="0A2CB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CF0935"/>
    <w:multiLevelType w:val="hybridMultilevel"/>
    <w:tmpl w:val="B572806A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4610A14"/>
    <w:multiLevelType w:val="hybridMultilevel"/>
    <w:tmpl w:val="9550C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144CE"/>
    <w:multiLevelType w:val="hybridMultilevel"/>
    <w:tmpl w:val="B2D65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62EFC"/>
    <w:multiLevelType w:val="hybridMultilevel"/>
    <w:tmpl w:val="7A1AA582"/>
    <w:lvl w:ilvl="0" w:tplc="575000A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62447"/>
    <w:multiLevelType w:val="hybridMultilevel"/>
    <w:tmpl w:val="6D8C0E82"/>
    <w:lvl w:ilvl="0" w:tplc="34B09938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A20EB"/>
    <w:multiLevelType w:val="hybridMultilevel"/>
    <w:tmpl w:val="3AAC6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F241B"/>
    <w:multiLevelType w:val="hybridMultilevel"/>
    <w:tmpl w:val="076C3264"/>
    <w:lvl w:ilvl="0" w:tplc="4DF4144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5FB73065"/>
    <w:multiLevelType w:val="hybridMultilevel"/>
    <w:tmpl w:val="9402BB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BA3BA3"/>
    <w:multiLevelType w:val="hybridMultilevel"/>
    <w:tmpl w:val="27DC87A6"/>
    <w:lvl w:ilvl="0" w:tplc="C60429A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D3839"/>
    <w:multiLevelType w:val="hybridMultilevel"/>
    <w:tmpl w:val="366A1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353FC"/>
    <w:multiLevelType w:val="hybridMultilevel"/>
    <w:tmpl w:val="7D28DF24"/>
    <w:lvl w:ilvl="0" w:tplc="62E0A28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66BD1"/>
    <w:multiLevelType w:val="hybridMultilevel"/>
    <w:tmpl w:val="C7909AE4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22E1634"/>
    <w:multiLevelType w:val="hybridMultilevel"/>
    <w:tmpl w:val="94E0C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21F01"/>
    <w:multiLevelType w:val="hybridMultilevel"/>
    <w:tmpl w:val="56E4B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6"/>
  </w:num>
  <w:num w:numId="5">
    <w:abstractNumId w:val="7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17"/>
  </w:num>
  <w:num w:numId="11">
    <w:abstractNumId w:val="9"/>
  </w:num>
  <w:num w:numId="12">
    <w:abstractNumId w:val="6"/>
  </w:num>
  <w:num w:numId="13">
    <w:abstractNumId w:val="1"/>
  </w:num>
  <w:num w:numId="14">
    <w:abstractNumId w:val="13"/>
  </w:num>
  <w:num w:numId="15">
    <w:abstractNumId w:val="10"/>
  </w:num>
  <w:num w:numId="16">
    <w:abstractNumId w:val="2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00"/>
    <w:rsid w:val="00011F01"/>
    <w:rsid w:val="00013FB2"/>
    <w:rsid w:val="000272E2"/>
    <w:rsid w:val="00032737"/>
    <w:rsid w:val="00071FEF"/>
    <w:rsid w:val="00096509"/>
    <w:rsid w:val="000A7A47"/>
    <w:rsid w:val="000C7406"/>
    <w:rsid w:val="000C7A23"/>
    <w:rsid w:val="000D704E"/>
    <w:rsid w:val="000D7E2F"/>
    <w:rsid w:val="00127D9C"/>
    <w:rsid w:val="00131A8F"/>
    <w:rsid w:val="001434C4"/>
    <w:rsid w:val="00150F40"/>
    <w:rsid w:val="0015491A"/>
    <w:rsid w:val="00154C00"/>
    <w:rsid w:val="001856DC"/>
    <w:rsid w:val="00187D36"/>
    <w:rsid w:val="001949AB"/>
    <w:rsid w:val="001B4FCE"/>
    <w:rsid w:val="001C2491"/>
    <w:rsid w:val="001D2F96"/>
    <w:rsid w:val="001D6E74"/>
    <w:rsid w:val="001E4D4D"/>
    <w:rsid w:val="0021495C"/>
    <w:rsid w:val="0025636B"/>
    <w:rsid w:val="002672B5"/>
    <w:rsid w:val="002B65BA"/>
    <w:rsid w:val="002D22EF"/>
    <w:rsid w:val="002E1E5C"/>
    <w:rsid w:val="002E3E03"/>
    <w:rsid w:val="00303F8C"/>
    <w:rsid w:val="003065D3"/>
    <w:rsid w:val="00317236"/>
    <w:rsid w:val="0036718A"/>
    <w:rsid w:val="003819B2"/>
    <w:rsid w:val="003835AB"/>
    <w:rsid w:val="003D4A4D"/>
    <w:rsid w:val="003E3167"/>
    <w:rsid w:val="003E6532"/>
    <w:rsid w:val="003F2E97"/>
    <w:rsid w:val="003F353D"/>
    <w:rsid w:val="004553CC"/>
    <w:rsid w:val="004A1D89"/>
    <w:rsid w:val="004D3D88"/>
    <w:rsid w:val="004D5049"/>
    <w:rsid w:val="004E5985"/>
    <w:rsid w:val="004E5A4A"/>
    <w:rsid w:val="004F50B2"/>
    <w:rsid w:val="00505E34"/>
    <w:rsid w:val="0052546B"/>
    <w:rsid w:val="00561224"/>
    <w:rsid w:val="005A74D5"/>
    <w:rsid w:val="005D2412"/>
    <w:rsid w:val="005F22DC"/>
    <w:rsid w:val="00637EAC"/>
    <w:rsid w:val="00656563"/>
    <w:rsid w:val="00664054"/>
    <w:rsid w:val="00683EF4"/>
    <w:rsid w:val="006A6163"/>
    <w:rsid w:val="006A7A29"/>
    <w:rsid w:val="006B314E"/>
    <w:rsid w:val="006B5DBB"/>
    <w:rsid w:val="006B6DEF"/>
    <w:rsid w:val="00705987"/>
    <w:rsid w:val="00714455"/>
    <w:rsid w:val="007223EB"/>
    <w:rsid w:val="00777C9F"/>
    <w:rsid w:val="00781F5B"/>
    <w:rsid w:val="007E549F"/>
    <w:rsid w:val="00833D91"/>
    <w:rsid w:val="008429A4"/>
    <w:rsid w:val="008454D8"/>
    <w:rsid w:val="00851887"/>
    <w:rsid w:val="0085307D"/>
    <w:rsid w:val="00853910"/>
    <w:rsid w:val="00863F41"/>
    <w:rsid w:val="00890EF1"/>
    <w:rsid w:val="008F2DA0"/>
    <w:rsid w:val="008F7572"/>
    <w:rsid w:val="00904ED2"/>
    <w:rsid w:val="00931CCA"/>
    <w:rsid w:val="009C7581"/>
    <w:rsid w:val="009F1A64"/>
    <w:rsid w:val="00A06699"/>
    <w:rsid w:val="00A07100"/>
    <w:rsid w:val="00A202F6"/>
    <w:rsid w:val="00A23A4F"/>
    <w:rsid w:val="00A40962"/>
    <w:rsid w:val="00A610CD"/>
    <w:rsid w:val="00A73126"/>
    <w:rsid w:val="00AA4699"/>
    <w:rsid w:val="00AB6A14"/>
    <w:rsid w:val="00AC6409"/>
    <w:rsid w:val="00B17EE0"/>
    <w:rsid w:val="00B37B83"/>
    <w:rsid w:val="00B54FD4"/>
    <w:rsid w:val="00B64106"/>
    <w:rsid w:val="00B74573"/>
    <w:rsid w:val="00BA1087"/>
    <w:rsid w:val="00BB19B8"/>
    <w:rsid w:val="00C04F01"/>
    <w:rsid w:val="00C33C09"/>
    <w:rsid w:val="00C57476"/>
    <w:rsid w:val="00C65A78"/>
    <w:rsid w:val="00CB0660"/>
    <w:rsid w:val="00CC54CD"/>
    <w:rsid w:val="00CD027B"/>
    <w:rsid w:val="00D0016D"/>
    <w:rsid w:val="00D01AA1"/>
    <w:rsid w:val="00D158FD"/>
    <w:rsid w:val="00D34F24"/>
    <w:rsid w:val="00D50429"/>
    <w:rsid w:val="00D63B90"/>
    <w:rsid w:val="00D65A05"/>
    <w:rsid w:val="00D75C81"/>
    <w:rsid w:val="00D810E9"/>
    <w:rsid w:val="00D86066"/>
    <w:rsid w:val="00D913D2"/>
    <w:rsid w:val="00DB1954"/>
    <w:rsid w:val="00DC34D6"/>
    <w:rsid w:val="00DF1A92"/>
    <w:rsid w:val="00E07FBD"/>
    <w:rsid w:val="00E46924"/>
    <w:rsid w:val="00E5149C"/>
    <w:rsid w:val="00E66C4F"/>
    <w:rsid w:val="00E72450"/>
    <w:rsid w:val="00E726E0"/>
    <w:rsid w:val="00E76BE5"/>
    <w:rsid w:val="00EC32EB"/>
    <w:rsid w:val="00EC68B9"/>
    <w:rsid w:val="00EE0BC5"/>
    <w:rsid w:val="00F45C67"/>
    <w:rsid w:val="00F6699E"/>
    <w:rsid w:val="00F708CC"/>
    <w:rsid w:val="00F767E6"/>
    <w:rsid w:val="00F84F62"/>
    <w:rsid w:val="00FA43D1"/>
    <w:rsid w:val="00FB0949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46F5E"/>
  <w15:docId w15:val="{33FA4E8D-1404-4DFB-9B80-1BD3F8AB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C00"/>
    <w:pPr>
      <w:widowControl w:val="0"/>
      <w:spacing w:after="120"/>
      <w:jc w:val="both"/>
    </w:pPr>
    <w:rPr>
      <w:rFonts w:cs="Calibri"/>
      <w:color w:val="00000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4C0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6B6DE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F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F96"/>
    <w:rPr>
      <w:rFonts w:ascii="Segoe UI" w:hAnsi="Segoe UI" w:cs="Segoe UI"/>
      <w:color w:val="000000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49F"/>
    <w:rPr>
      <w:rFonts w:cs="Calibri"/>
      <w:color w:val="00000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49F"/>
    <w:rPr>
      <w:rFonts w:cs="Calibri"/>
      <w:color w:val="000000"/>
      <w:lang w:val="cs-CZ" w:eastAsia="cs-CZ"/>
    </w:rPr>
  </w:style>
  <w:style w:type="table" w:styleId="Mkatabulky">
    <w:name w:val="Table Grid"/>
    <w:basedOn w:val="Normlntabulka"/>
    <w:locked/>
    <w:rsid w:val="0001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Technická specifikace - Vybavení laboratoře atomové a jaderné fyziky</vt:lpstr>
      <vt:lpstr>Technická specifikace - Vybavení laboratoře atomové a jaderné fyziky</vt:lpstr>
    </vt:vector>
  </TitlesOfParts>
  <Company>REK UJEP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- Vybavení laboratoře atomové a jaderné fyziky</dc:title>
  <dc:subject/>
  <dc:creator>suchal</dc:creator>
  <cp:keywords/>
  <dc:description/>
  <cp:lastModifiedBy>benesovav</cp:lastModifiedBy>
  <cp:revision>7</cp:revision>
  <cp:lastPrinted>2024-12-12T07:02:00Z</cp:lastPrinted>
  <dcterms:created xsi:type="dcterms:W3CDTF">2025-06-10T10:29:00Z</dcterms:created>
  <dcterms:modified xsi:type="dcterms:W3CDTF">2025-08-19T08:43:00Z</dcterms:modified>
</cp:coreProperties>
</file>