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C5679" w14:textId="77777777" w:rsidR="003C6253" w:rsidRPr="00E007A3" w:rsidRDefault="00403D03" w:rsidP="003C6253">
      <w:pPr>
        <w:rPr>
          <w:rFonts w:ascii="Verdana" w:hAnsi="Verdana"/>
          <w:b/>
          <w:color w:val="000000" w:themeColor="text1"/>
          <w:sz w:val="20"/>
          <w:szCs w:val="20"/>
          <w:lang w:val="cs-CZ"/>
        </w:rPr>
      </w:pPr>
      <w:bookmarkStart w:id="0" w:name="_GoBack"/>
      <w:bookmarkEnd w:id="0"/>
      <w:r w:rsidRPr="00403D03">
        <w:rPr>
          <w:rFonts w:ascii="Verdana" w:hAnsi="Verdana"/>
          <w:b/>
          <w:color w:val="000000" w:themeColor="text1"/>
          <w:sz w:val="20"/>
          <w:szCs w:val="20"/>
          <w:lang w:val="cs-CZ"/>
        </w:rPr>
        <w:t xml:space="preserve">3D tiskárna pro tisk plně transparentních modelů </w:t>
      </w:r>
      <w:r w:rsidR="003C6253" w:rsidRPr="00E007A3">
        <w:rPr>
          <w:rFonts w:ascii="Verdana" w:hAnsi="Verdana"/>
          <w:b/>
          <w:color w:val="000000" w:themeColor="text1"/>
          <w:sz w:val="20"/>
          <w:szCs w:val="20"/>
          <w:lang w:val="cs-CZ"/>
        </w:rPr>
        <w:t>– technická specifikace</w:t>
      </w:r>
    </w:p>
    <w:p w14:paraId="16CE2797" w14:textId="77777777" w:rsidR="003C6253" w:rsidRPr="00403D03" w:rsidRDefault="003C6253" w:rsidP="003C6253">
      <w:pPr>
        <w:rPr>
          <w:rFonts w:ascii="Verdana" w:hAnsi="Verdana"/>
          <w:color w:val="auto"/>
          <w:sz w:val="20"/>
          <w:szCs w:val="20"/>
          <w:lang w:val="cs-CZ"/>
        </w:rPr>
      </w:pPr>
      <w:r w:rsidRPr="00E007A3">
        <w:rPr>
          <w:rFonts w:ascii="Verdana" w:hAnsi="Verdana"/>
          <w:color w:val="000000" w:themeColor="text1"/>
          <w:sz w:val="20"/>
          <w:szCs w:val="20"/>
          <w:lang w:val="cs-CZ"/>
        </w:rPr>
        <w:t xml:space="preserve">Tato technická specifikace </w:t>
      </w:r>
      <w:r w:rsidR="00B06824" w:rsidRPr="00E007A3">
        <w:rPr>
          <w:rFonts w:ascii="Verdana" w:hAnsi="Verdana"/>
          <w:color w:val="000000" w:themeColor="text1"/>
          <w:sz w:val="20"/>
          <w:szCs w:val="20"/>
          <w:lang w:val="cs-CZ"/>
        </w:rPr>
        <w:t>definuje</w:t>
      </w:r>
      <w:r w:rsidRPr="00E007A3">
        <w:rPr>
          <w:rFonts w:ascii="Verdana" w:hAnsi="Verdana"/>
          <w:color w:val="000000" w:themeColor="text1"/>
          <w:sz w:val="20"/>
          <w:szCs w:val="20"/>
          <w:lang w:val="cs-CZ"/>
        </w:rPr>
        <w:t xml:space="preserve"> požadavky na dodávku zařízení pro </w:t>
      </w:r>
      <w:r w:rsidR="00403D03">
        <w:rPr>
          <w:rFonts w:ascii="Verdana" w:hAnsi="Verdana"/>
          <w:color w:val="000000" w:themeColor="text1"/>
          <w:sz w:val="20"/>
          <w:szCs w:val="20"/>
          <w:lang w:val="cs-CZ"/>
        </w:rPr>
        <w:t>3D tisk plně transparentních modelů technologií PolyJet</w:t>
      </w:r>
      <w:r w:rsidR="00B661E1">
        <w:rPr>
          <w:rFonts w:ascii="Verdana" w:hAnsi="Verdana"/>
          <w:color w:val="000000" w:themeColor="text1"/>
          <w:sz w:val="20"/>
          <w:szCs w:val="20"/>
          <w:lang w:val="cs-CZ"/>
        </w:rPr>
        <w:t xml:space="preserve"> i s potřebným příslušenstvím a softwarem</w:t>
      </w:r>
      <w:r w:rsidRPr="00E007A3">
        <w:rPr>
          <w:rFonts w:ascii="Verdana" w:hAnsi="Verdana"/>
          <w:color w:val="000000" w:themeColor="text1"/>
          <w:sz w:val="20"/>
          <w:szCs w:val="20"/>
          <w:lang w:val="cs-CZ"/>
        </w:rPr>
        <w:t>. Požadovaná dodávka zahrnuje dopravu, instalaci, uvedení do provozu a zaškolení ob</w:t>
      </w:r>
      <w:r w:rsidR="00403D03">
        <w:rPr>
          <w:rFonts w:ascii="Verdana" w:hAnsi="Verdana"/>
          <w:color w:val="000000" w:themeColor="text1"/>
          <w:sz w:val="20"/>
          <w:szCs w:val="20"/>
          <w:lang w:val="cs-CZ"/>
        </w:rPr>
        <w:t xml:space="preserve">sluhy </w:t>
      </w:r>
      <w:r w:rsidRPr="00E007A3">
        <w:rPr>
          <w:rFonts w:ascii="Verdana" w:hAnsi="Verdana"/>
          <w:color w:val="000000" w:themeColor="text1"/>
          <w:sz w:val="20"/>
          <w:szCs w:val="20"/>
          <w:lang w:val="cs-CZ"/>
        </w:rPr>
        <w:t xml:space="preserve">zařízení. </w:t>
      </w:r>
      <w:r w:rsidR="00E17366" w:rsidRPr="00403D03">
        <w:rPr>
          <w:rFonts w:ascii="Verdana" w:hAnsi="Verdana"/>
          <w:color w:val="auto"/>
          <w:sz w:val="20"/>
          <w:szCs w:val="20"/>
          <w:lang w:val="cs-CZ"/>
        </w:rPr>
        <w:t xml:space="preserve">Shoda s požadovanými parametry musí být prokázána prostřednictvím technických listů, protokolů měření, fotografií nebo podobných </w:t>
      </w:r>
      <w:r w:rsidR="00B06824" w:rsidRPr="00403D03">
        <w:rPr>
          <w:rFonts w:ascii="Verdana" w:hAnsi="Verdana"/>
          <w:color w:val="auto"/>
          <w:sz w:val="20"/>
          <w:szCs w:val="20"/>
          <w:lang w:val="cs-CZ"/>
        </w:rPr>
        <w:t>dokumentů</w:t>
      </w:r>
      <w:r w:rsidR="00E17366" w:rsidRPr="00403D03">
        <w:rPr>
          <w:rFonts w:ascii="Verdana" w:hAnsi="Verdana"/>
          <w:color w:val="auto"/>
          <w:sz w:val="20"/>
          <w:szCs w:val="20"/>
          <w:lang w:val="cs-CZ"/>
        </w:rPr>
        <w:t>, aby bylo zajištěno, že jsou nabízeny pouze testované a funkční produkty a nikoli p</w:t>
      </w:r>
      <w:r w:rsidR="00B06824" w:rsidRPr="00403D03">
        <w:rPr>
          <w:rFonts w:ascii="Verdana" w:hAnsi="Verdana"/>
          <w:color w:val="auto"/>
          <w:sz w:val="20"/>
          <w:szCs w:val="20"/>
          <w:lang w:val="cs-CZ"/>
        </w:rPr>
        <w:t>řístroje</w:t>
      </w:r>
      <w:r w:rsidR="00E17366" w:rsidRPr="00403D03">
        <w:rPr>
          <w:rFonts w:ascii="Verdana" w:hAnsi="Verdana"/>
          <w:color w:val="auto"/>
          <w:sz w:val="20"/>
          <w:szCs w:val="20"/>
          <w:lang w:val="cs-CZ"/>
        </w:rPr>
        <w:t>, které jsou stále ve vývoji nebo ve fázi prototypu.</w:t>
      </w:r>
    </w:p>
    <w:p w14:paraId="7DD19834" w14:textId="77777777" w:rsidR="00853910" w:rsidRPr="00E007A3" w:rsidRDefault="003C6253" w:rsidP="003C6253">
      <w:pPr>
        <w:rPr>
          <w:rFonts w:ascii="Verdana" w:hAnsi="Verdana"/>
          <w:color w:val="000000" w:themeColor="text1"/>
          <w:sz w:val="20"/>
          <w:szCs w:val="20"/>
          <w:lang w:val="cs-CZ"/>
        </w:rPr>
      </w:pPr>
      <w:r w:rsidRPr="00E007A3">
        <w:rPr>
          <w:rFonts w:ascii="Verdana" w:hAnsi="Verdana"/>
          <w:color w:val="000000" w:themeColor="text1"/>
          <w:sz w:val="20"/>
          <w:szCs w:val="20"/>
          <w:lang w:val="cs-CZ"/>
        </w:rPr>
        <w:t>Konkrétní požadované technické parametry jsou uvedeny v následující tabulce:</w:t>
      </w:r>
    </w:p>
    <w:tbl>
      <w:tblPr>
        <w:tblStyle w:val="Mkatabulky"/>
        <w:tblW w:w="8714" w:type="dxa"/>
        <w:tblInd w:w="-5" w:type="dxa"/>
        <w:tblLook w:val="04A0" w:firstRow="1" w:lastRow="0" w:firstColumn="1" w:lastColumn="0" w:noHBand="0" w:noVBand="1"/>
      </w:tblPr>
      <w:tblGrid>
        <w:gridCol w:w="3544"/>
        <w:gridCol w:w="5170"/>
      </w:tblGrid>
      <w:tr w:rsidR="00DA72C1" w:rsidRPr="00E007A3" w14:paraId="2CCBE366" w14:textId="77777777" w:rsidTr="00755B45">
        <w:tc>
          <w:tcPr>
            <w:tcW w:w="3544" w:type="dxa"/>
          </w:tcPr>
          <w:p w14:paraId="6CC9069D" w14:textId="77777777" w:rsidR="00DA72C1" w:rsidRPr="00DA72C1" w:rsidRDefault="00D07091" w:rsidP="00DA72C1">
            <w:pPr>
              <w:pStyle w:val="polozka1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3D</w:t>
            </w:r>
            <w:r w:rsidR="00DA72C1">
              <w:rPr>
                <w:color w:val="auto"/>
                <w:lang w:val="cs-CZ"/>
              </w:rPr>
              <w:t xml:space="preserve"> tiskárna</w:t>
            </w:r>
          </w:p>
        </w:tc>
        <w:tc>
          <w:tcPr>
            <w:tcW w:w="5170" w:type="dxa"/>
          </w:tcPr>
          <w:p w14:paraId="770F9B76" w14:textId="77777777" w:rsidR="00DA72C1" w:rsidRDefault="00DA72C1" w:rsidP="00B06824">
            <w:pP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</w:pPr>
          </w:p>
        </w:tc>
      </w:tr>
      <w:tr w:rsidR="006B314E" w:rsidRPr="00E007A3" w14:paraId="2DA423A9" w14:textId="77777777" w:rsidTr="00755B45">
        <w:tc>
          <w:tcPr>
            <w:tcW w:w="3544" w:type="dxa"/>
          </w:tcPr>
          <w:p w14:paraId="24DF7854" w14:textId="77777777" w:rsidR="006B314E" w:rsidRPr="00DA72C1" w:rsidRDefault="00B225D2" w:rsidP="00DA72C1">
            <w:pPr>
              <w:pStyle w:val="polozka2"/>
              <w:numPr>
                <w:ilvl w:val="1"/>
                <w:numId w:val="4"/>
              </w:numPr>
              <w:rPr>
                <w:color w:val="auto"/>
                <w:lang w:val="cs-CZ"/>
              </w:rPr>
            </w:pPr>
            <w:r w:rsidRPr="00DA72C1">
              <w:rPr>
                <w:color w:val="auto"/>
                <w:lang w:val="cs-CZ"/>
              </w:rPr>
              <w:t>Stavební prostor</w:t>
            </w:r>
          </w:p>
        </w:tc>
        <w:tc>
          <w:tcPr>
            <w:tcW w:w="5170" w:type="dxa"/>
          </w:tcPr>
          <w:p w14:paraId="2C17F1CE" w14:textId="77777777" w:rsidR="006B314E" w:rsidRPr="00E007A3" w:rsidRDefault="00755B45" w:rsidP="00B06824">
            <w:pP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 xml:space="preserve">Plocha </w:t>
            </w:r>
            <w:r w:rsidR="0081101E" w:rsidRPr="0081101E"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>min. 1</w:t>
            </w:r>
            <w: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>0</w:t>
            </w:r>
            <w:r w:rsidR="0081101E" w:rsidRPr="0081101E"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 xml:space="preserve">00 cm2, výška </w:t>
            </w:r>
            <w:r w:rsidR="0081101E"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>stavebního prostoru min. 150 cm</w:t>
            </w:r>
          </w:p>
        </w:tc>
      </w:tr>
      <w:tr w:rsidR="006B314E" w:rsidRPr="00E007A3" w14:paraId="411283EC" w14:textId="77777777" w:rsidTr="00755B45">
        <w:tc>
          <w:tcPr>
            <w:tcW w:w="3544" w:type="dxa"/>
          </w:tcPr>
          <w:p w14:paraId="0CF8CA3D" w14:textId="77777777" w:rsidR="006B314E" w:rsidRPr="00DA72C1" w:rsidRDefault="0081101E" w:rsidP="00DA72C1">
            <w:pPr>
              <w:pStyle w:val="polozka2"/>
              <w:numPr>
                <w:ilvl w:val="1"/>
                <w:numId w:val="4"/>
              </w:numPr>
              <w:rPr>
                <w:color w:val="auto"/>
                <w:lang w:val="cs-CZ"/>
              </w:rPr>
            </w:pPr>
            <w:r w:rsidRPr="00DA72C1">
              <w:rPr>
                <w:color w:val="auto"/>
                <w:lang w:val="cs-CZ"/>
              </w:rPr>
              <w:t>Rozměrová odchylka</w:t>
            </w:r>
            <w:r w:rsidR="00755B45" w:rsidRPr="00DA72C1">
              <w:rPr>
                <w:color w:val="auto"/>
                <w:lang w:val="cs-CZ"/>
              </w:rPr>
              <w:t xml:space="preserve"> tisku</w:t>
            </w:r>
          </w:p>
        </w:tc>
        <w:tc>
          <w:tcPr>
            <w:tcW w:w="5170" w:type="dxa"/>
          </w:tcPr>
          <w:p w14:paraId="3F733058" w14:textId="77777777" w:rsidR="006B314E" w:rsidRPr="00755B45" w:rsidRDefault="00755B45" w:rsidP="00590F0E">
            <w:pPr>
              <w:rPr>
                <w:rFonts w:ascii="Verdana" w:hAnsi="Verdan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 xml:space="preserve">Max 0,2 </w:t>
            </w:r>
            <w:r>
              <w:rPr>
                <w:rFonts w:ascii="Verdana" w:hAnsi="Verdana"/>
                <w:color w:val="000000" w:themeColor="text1"/>
                <w:sz w:val="20"/>
                <w:szCs w:val="20"/>
                <w:lang w:val="en-GB"/>
              </w:rPr>
              <w:t>% d</w:t>
            </w:r>
            <w: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>élkových rozměrů</w:t>
            </w:r>
            <w:r>
              <w:rPr>
                <w:rFonts w:ascii="Verdana" w:hAnsi="Verdana"/>
                <w:color w:val="000000" w:themeColor="text1"/>
                <w:sz w:val="20"/>
                <w:szCs w:val="20"/>
                <w:lang w:val="en-GB"/>
              </w:rPr>
              <w:t>.</w:t>
            </w:r>
          </w:p>
        </w:tc>
      </w:tr>
      <w:tr w:rsidR="006B314E" w:rsidRPr="00E007A3" w14:paraId="618EA004" w14:textId="77777777" w:rsidTr="00755B45">
        <w:tc>
          <w:tcPr>
            <w:tcW w:w="3544" w:type="dxa"/>
          </w:tcPr>
          <w:p w14:paraId="7E5BDA69" w14:textId="77777777" w:rsidR="006B314E" w:rsidRPr="00DA72C1" w:rsidRDefault="00755B45" w:rsidP="00DA72C1">
            <w:pPr>
              <w:pStyle w:val="polozka2"/>
              <w:numPr>
                <w:ilvl w:val="1"/>
                <w:numId w:val="4"/>
              </w:numPr>
              <w:rPr>
                <w:color w:val="auto"/>
                <w:lang w:val="cs-CZ"/>
              </w:rPr>
            </w:pPr>
            <w:r w:rsidRPr="00DA72C1">
              <w:rPr>
                <w:color w:val="auto"/>
                <w:lang w:val="cs-CZ"/>
              </w:rPr>
              <w:t>Minimální tloušťka tiskové vrstvy</w:t>
            </w:r>
          </w:p>
        </w:tc>
        <w:tc>
          <w:tcPr>
            <w:tcW w:w="5170" w:type="dxa"/>
          </w:tcPr>
          <w:p w14:paraId="24D6DAA5" w14:textId="77777777" w:rsidR="006B314E" w:rsidRPr="00E007A3" w:rsidRDefault="00755B45" w:rsidP="00C6761F">
            <w:pP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</w:pPr>
            <w:r w:rsidRPr="00755B45"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>&lt; = 0,02 mm</w:t>
            </w:r>
            <w: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>.</w:t>
            </w:r>
          </w:p>
        </w:tc>
      </w:tr>
      <w:tr w:rsidR="006B314E" w:rsidRPr="00E007A3" w14:paraId="2E157250" w14:textId="77777777" w:rsidTr="00755B45">
        <w:tc>
          <w:tcPr>
            <w:tcW w:w="3544" w:type="dxa"/>
          </w:tcPr>
          <w:p w14:paraId="379D9C82" w14:textId="77777777" w:rsidR="006B314E" w:rsidRPr="00DA72C1" w:rsidRDefault="00363BEE" w:rsidP="00DA72C1">
            <w:pPr>
              <w:pStyle w:val="polozka2"/>
              <w:numPr>
                <w:ilvl w:val="1"/>
                <w:numId w:val="4"/>
              </w:numPr>
              <w:rPr>
                <w:color w:val="auto"/>
                <w:lang w:val="cs-CZ"/>
              </w:rPr>
            </w:pPr>
            <w:r w:rsidRPr="00DA72C1">
              <w:rPr>
                <w:color w:val="auto"/>
                <w:lang w:val="cs-CZ"/>
              </w:rPr>
              <w:t>Tisk z transparentních materiálů</w:t>
            </w:r>
          </w:p>
        </w:tc>
        <w:tc>
          <w:tcPr>
            <w:tcW w:w="5170" w:type="dxa"/>
          </w:tcPr>
          <w:p w14:paraId="348A0603" w14:textId="77777777" w:rsidR="006B314E" w:rsidRPr="00E007A3" w:rsidRDefault="00363BEE" w:rsidP="00C6761F">
            <w:pP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>Minimálně 90% propustnost světla při tloušťce materiálu 5 mm.</w:t>
            </w:r>
          </w:p>
        </w:tc>
      </w:tr>
      <w:tr w:rsidR="00B661E1" w:rsidRPr="00E007A3" w14:paraId="03848AEF" w14:textId="77777777" w:rsidTr="00755B45">
        <w:tc>
          <w:tcPr>
            <w:tcW w:w="3544" w:type="dxa"/>
          </w:tcPr>
          <w:p w14:paraId="07CF3D02" w14:textId="77777777" w:rsidR="00B661E1" w:rsidRPr="00DA72C1" w:rsidRDefault="00B661E1" w:rsidP="00DA72C1">
            <w:pPr>
              <w:pStyle w:val="polozka2"/>
              <w:numPr>
                <w:ilvl w:val="1"/>
                <w:numId w:val="4"/>
              </w:numPr>
              <w:rPr>
                <w:color w:val="auto"/>
                <w:lang w:val="cs-CZ"/>
              </w:rPr>
            </w:pPr>
            <w:r w:rsidRPr="00DA72C1">
              <w:rPr>
                <w:color w:val="auto"/>
                <w:lang w:val="cs-CZ"/>
              </w:rPr>
              <w:t>Barevnost tisku</w:t>
            </w:r>
          </w:p>
        </w:tc>
        <w:tc>
          <w:tcPr>
            <w:tcW w:w="5170" w:type="dxa"/>
          </w:tcPr>
          <w:p w14:paraId="34643651" w14:textId="77777777" w:rsidR="00B661E1" w:rsidRPr="00E007A3" w:rsidRDefault="00B661E1" w:rsidP="00B661E1">
            <w:pP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>Min. 500 000 barevných kombinací.</w:t>
            </w:r>
          </w:p>
        </w:tc>
      </w:tr>
      <w:tr w:rsidR="00C6761F" w:rsidRPr="00E007A3" w14:paraId="5B2117B9" w14:textId="77777777" w:rsidTr="00755B45">
        <w:tc>
          <w:tcPr>
            <w:tcW w:w="3544" w:type="dxa"/>
          </w:tcPr>
          <w:p w14:paraId="0ED2AD92" w14:textId="77777777" w:rsidR="00C6761F" w:rsidRPr="00E007A3" w:rsidRDefault="00DA72C1" w:rsidP="00CB2517">
            <w:pPr>
              <w:pStyle w:val="polozka2"/>
              <w:numPr>
                <w:ilvl w:val="1"/>
                <w:numId w:val="4"/>
              </w:numPr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Tiskové materiály</w:t>
            </w:r>
          </w:p>
        </w:tc>
        <w:tc>
          <w:tcPr>
            <w:tcW w:w="5170" w:type="dxa"/>
          </w:tcPr>
          <w:p w14:paraId="43597D1A" w14:textId="77777777" w:rsidR="00C6761F" w:rsidRPr="00E007A3" w:rsidRDefault="00DA72C1" w:rsidP="00BD21F5">
            <w:pP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 xml:space="preserve">Možnost využít materiály s </w:t>
            </w:r>
            <w:r w:rsidR="008B6E90"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>různou</w:t>
            </w:r>
            <w: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 xml:space="preserve"> tvrdost</w:t>
            </w:r>
            <w:r w:rsidR="008B6E90"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>í</w:t>
            </w:r>
            <w: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 xml:space="preserve">. Možnost tisku z min. 4 </w:t>
            </w:r>
            <w:r w:rsidR="00640674"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>r</w:t>
            </w:r>
            <w:r w:rsidR="00BD21F5"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>ů</w:t>
            </w:r>
            <w:r w:rsidR="00640674"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 xml:space="preserve">zných </w:t>
            </w:r>
            <w: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>materiálů najednou</w:t>
            </w:r>
            <w:r w:rsidR="00640674"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 xml:space="preserve"> (multimateriálový, transparentní, barevný tisk)</w:t>
            </w:r>
            <w: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>.</w:t>
            </w:r>
          </w:p>
        </w:tc>
      </w:tr>
      <w:tr w:rsidR="00C6761F" w:rsidRPr="00E007A3" w14:paraId="4C95D037" w14:textId="77777777" w:rsidTr="00755B45">
        <w:tc>
          <w:tcPr>
            <w:tcW w:w="3544" w:type="dxa"/>
          </w:tcPr>
          <w:p w14:paraId="1F9806C6" w14:textId="77777777" w:rsidR="00C6761F" w:rsidRPr="00E007A3" w:rsidRDefault="00DA72C1" w:rsidP="003C6253">
            <w:pPr>
              <w:pStyle w:val="polozka2"/>
              <w:numPr>
                <w:ilvl w:val="1"/>
                <w:numId w:val="4"/>
              </w:numPr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Tiskové podpory</w:t>
            </w:r>
          </w:p>
        </w:tc>
        <w:tc>
          <w:tcPr>
            <w:tcW w:w="5170" w:type="dxa"/>
          </w:tcPr>
          <w:p w14:paraId="2648A95B" w14:textId="77777777" w:rsidR="00C6761F" w:rsidRPr="00E007A3" w:rsidRDefault="00DA72C1" w:rsidP="00DA72C1">
            <w:pP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>Podpory mechanicky odstranitelné i rozpustitelné ve vodních roztocích.</w:t>
            </w:r>
          </w:p>
        </w:tc>
      </w:tr>
      <w:tr w:rsidR="00C6761F" w:rsidRPr="00E007A3" w14:paraId="5BCE653D" w14:textId="77777777" w:rsidTr="00755B45">
        <w:tc>
          <w:tcPr>
            <w:tcW w:w="3544" w:type="dxa"/>
          </w:tcPr>
          <w:p w14:paraId="2A61A4C0" w14:textId="77777777" w:rsidR="00C6761F" w:rsidRPr="00E007A3" w:rsidRDefault="00DA72C1" w:rsidP="003C6253">
            <w:pPr>
              <w:pStyle w:val="polozka2"/>
              <w:numPr>
                <w:ilvl w:val="1"/>
                <w:numId w:val="4"/>
              </w:numPr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Datová komunikace</w:t>
            </w:r>
          </w:p>
        </w:tc>
        <w:tc>
          <w:tcPr>
            <w:tcW w:w="5170" w:type="dxa"/>
          </w:tcPr>
          <w:p w14:paraId="7EFA1A42" w14:textId="77777777" w:rsidR="00C6761F" w:rsidRPr="00E007A3" w:rsidRDefault="00DA72C1" w:rsidP="00C6761F">
            <w:pP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 xml:space="preserve">Propojení tiskárny se </w:t>
            </w:r>
            <w:r w:rsidRPr="00DA72C1"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>samostatnými programovacími místy</w:t>
            </w:r>
            <w:r w:rsidR="00640674"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 xml:space="preserve"> prostřednictvím datové sítě</w:t>
            </w:r>
            <w: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>.</w:t>
            </w:r>
          </w:p>
        </w:tc>
      </w:tr>
      <w:tr w:rsidR="00342BB3" w:rsidRPr="00E007A3" w14:paraId="797E456B" w14:textId="77777777" w:rsidTr="00755B45">
        <w:tc>
          <w:tcPr>
            <w:tcW w:w="3544" w:type="dxa"/>
          </w:tcPr>
          <w:p w14:paraId="180EBA64" w14:textId="77777777" w:rsidR="00342BB3" w:rsidRPr="00E007A3" w:rsidRDefault="00342BB3" w:rsidP="00124638">
            <w:pPr>
              <w:pStyle w:val="polozka1"/>
              <w:rPr>
                <w:lang w:val="cs-CZ"/>
              </w:rPr>
            </w:pPr>
            <w:r>
              <w:rPr>
                <w:bCs/>
                <w:lang w:val="cs-CZ"/>
              </w:rPr>
              <w:t>Software</w:t>
            </w:r>
          </w:p>
        </w:tc>
        <w:tc>
          <w:tcPr>
            <w:tcW w:w="5170" w:type="dxa"/>
          </w:tcPr>
          <w:p w14:paraId="08115105" w14:textId="77777777" w:rsidR="00342BB3" w:rsidRDefault="00342BB3" w:rsidP="00124638">
            <w:pP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</w:pPr>
            <w:r w:rsidRPr="00124638"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 xml:space="preserve">Ovládací SW musí umožňovat kompletní přípravu tisku přímo z CAD dat konstrukčních softwarů, i formátu STL, STP, IGS, NX včetně analýzy a opravy drobných chyb v 3D datech. </w:t>
            </w:r>
          </w:p>
          <w:p w14:paraId="1B5DD342" w14:textId="77777777" w:rsidR="00342BB3" w:rsidRPr="00E007A3" w:rsidRDefault="00342BB3" w:rsidP="00124638">
            <w:pP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</w:pPr>
            <w:r w:rsidRPr="00124638"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 xml:space="preserve">SW musí umožňovat </w:t>
            </w:r>
            <w: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>kontrolu</w:t>
            </w:r>
            <w:r w:rsidRPr="00124638"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 xml:space="preserve"> procesu 3D tisku a technických parametrů 3D tiskárny na vzdáleném počítači prostřednictvím počítačové sítě, případně v mobilní aplikaci</w:t>
            </w:r>
            <w: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>.</w:t>
            </w:r>
          </w:p>
        </w:tc>
      </w:tr>
      <w:tr w:rsidR="00342BB3" w:rsidRPr="00E007A3" w14:paraId="72C716AA" w14:textId="77777777" w:rsidTr="00755B45">
        <w:tc>
          <w:tcPr>
            <w:tcW w:w="3544" w:type="dxa"/>
          </w:tcPr>
          <w:p w14:paraId="7C3A0DC8" w14:textId="77777777" w:rsidR="00342BB3" w:rsidRDefault="00342BB3" w:rsidP="00124638">
            <w:pPr>
              <w:pStyle w:val="polozka1"/>
              <w:rPr>
                <w:lang w:val="cs-CZ"/>
              </w:rPr>
            </w:pPr>
            <w:r>
              <w:rPr>
                <w:lang w:val="cs-CZ"/>
              </w:rPr>
              <w:t>Příslušenství - materiál</w:t>
            </w:r>
          </w:p>
        </w:tc>
        <w:tc>
          <w:tcPr>
            <w:tcW w:w="5170" w:type="dxa"/>
          </w:tcPr>
          <w:p w14:paraId="5A2FB1DB" w14:textId="77777777" w:rsidR="00342BB3" w:rsidRPr="00124638" w:rsidRDefault="00342BB3" w:rsidP="00124638">
            <w:pPr>
              <w:ind w:left="34"/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>Součástí dodávky zařízení musí být základní set materiálů pro otestování provozu zařízení, zaškolení a zkušební tisk.</w:t>
            </w:r>
          </w:p>
        </w:tc>
      </w:tr>
      <w:tr w:rsidR="00342BB3" w:rsidRPr="00E007A3" w14:paraId="04D6D8D5" w14:textId="77777777" w:rsidTr="00755B45">
        <w:tc>
          <w:tcPr>
            <w:tcW w:w="3544" w:type="dxa"/>
          </w:tcPr>
          <w:p w14:paraId="5ABD7E7A" w14:textId="77777777" w:rsidR="00342BB3" w:rsidRPr="00E007A3" w:rsidRDefault="00342BB3" w:rsidP="00124638">
            <w:pPr>
              <w:pStyle w:val="polozka1"/>
              <w:rPr>
                <w:lang w:val="cs-CZ"/>
              </w:rPr>
            </w:pPr>
            <w:r>
              <w:rPr>
                <w:lang w:val="cs-CZ"/>
              </w:rPr>
              <w:t xml:space="preserve">Doprava, instalace a </w:t>
            </w:r>
            <w:r w:rsidRPr="00124638">
              <w:rPr>
                <w:bCs/>
                <w:lang w:val="cs-CZ"/>
              </w:rPr>
              <w:t>školení</w:t>
            </w:r>
          </w:p>
        </w:tc>
        <w:tc>
          <w:tcPr>
            <w:tcW w:w="5170" w:type="dxa"/>
          </w:tcPr>
          <w:p w14:paraId="32A9FEF0" w14:textId="77777777" w:rsidR="00342BB3" w:rsidRDefault="00342BB3" w:rsidP="00124638">
            <w:pPr>
              <w:ind w:left="34"/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</w:pPr>
            <w:r w:rsidRPr="00124638"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>Součástí dodávky musí být</w:t>
            </w:r>
            <w: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 xml:space="preserve"> doprava, instalace a zprovoznění na místě.</w:t>
            </w:r>
          </w:p>
          <w:p w14:paraId="3EA61740" w14:textId="0E61F04C" w:rsidR="00342BB3" w:rsidRPr="00E007A3" w:rsidRDefault="00342BB3" w:rsidP="00A771C2">
            <w:pP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</w:pPr>
            <w:r w:rsidRPr="00124638"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>Součástí dodávky musí být školení pro obsluhu zařízení a</w:t>
            </w:r>
            <w: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 xml:space="preserve"> obslužného SW </w:t>
            </w:r>
            <w:r w:rsidR="00A771C2"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>pro min.</w:t>
            </w:r>
            <w:r w:rsidRPr="00124638"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 xml:space="preserve"> 3 osob</w:t>
            </w:r>
            <w:r w:rsidR="00A771C2"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>y</w:t>
            </w:r>
            <w: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>.</w:t>
            </w:r>
          </w:p>
        </w:tc>
      </w:tr>
    </w:tbl>
    <w:p w14:paraId="1CFD3335" w14:textId="77777777" w:rsidR="00E07FBD" w:rsidRPr="00E007A3" w:rsidRDefault="00E07FBD" w:rsidP="00342BB3">
      <w:pPr>
        <w:widowControl/>
        <w:spacing w:after="0"/>
        <w:ind w:left="708" w:hanging="708"/>
        <w:rPr>
          <w:b/>
          <w:sz w:val="24"/>
          <w:szCs w:val="24"/>
          <w:u w:val="single"/>
          <w:lang w:val="cs-CZ"/>
        </w:rPr>
      </w:pPr>
    </w:p>
    <w:sectPr w:rsidR="00E07FBD" w:rsidRPr="00E007A3" w:rsidSect="00CD0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B1519" w14:textId="77777777" w:rsidR="00A84D60" w:rsidRDefault="00A84D60" w:rsidP="007E549F">
      <w:pPr>
        <w:spacing w:after="0"/>
      </w:pPr>
      <w:r>
        <w:separator/>
      </w:r>
    </w:p>
  </w:endnote>
  <w:endnote w:type="continuationSeparator" w:id="0">
    <w:p w14:paraId="3DFBCF9A" w14:textId="77777777" w:rsidR="00A84D60" w:rsidRDefault="00A84D60" w:rsidP="007E54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E8C866" w14:textId="77777777" w:rsidR="00A84D60" w:rsidRDefault="00A84D60" w:rsidP="007E549F">
      <w:pPr>
        <w:spacing w:after="0"/>
      </w:pPr>
      <w:r>
        <w:separator/>
      </w:r>
    </w:p>
  </w:footnote>
  <w:footnote w:type="continuationSeparator" w:id="0">
    <w:p w14:paraId="2D490545" w14:textId="77777777" w:rsidR="00A84D60" w:rsidRDefault="00A84D60" w:rsidP="007E54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35F70"/>
    <w:multiLevelType w:val="hybridMultilevel"/>
    <w:tmpl w:val="80FCDDF8"/>
    <w:lvl w:ilvl="0" w:tplc="19EE20B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35DCF"/>
    <w:multiLevelType w:val="hybridMultilevel"/>
    <w:tmpl w:val="7870CCEE"/>
    <w:lvl w:ilvl="0" w:tplc="4626904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40F81"/>
    <w:multiLevelType w:val="hybridMultilevel"/>
    <w:tmpl w:val="0A2CBA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6AB46FC"/>
    <w:multiLevelType w:val="hybridMultilevel"/>
    <w:tmpl w:val="F52AEBA8"/>
    <w:lvl w:ilvl="0" w:tplc="040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6B766BD1"/>
    <w:multiLevelType w:val="hybridMultilevel"/>
    <w:tmpl w:val="C7909AE4"/>
    <w:lvl w:ilvl="0" w:tplc="0405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722E1634"/>
    <w:multiLevelType w:val="multilevel"/>
    <w:tmpl w:val="1D360D54"/>
    <w:lvl w:ilvl="0">
      <w:start w:val="1"/>
      <w:numFmt w:val="decimal"/>
      <w:pStyle w:val="polozka1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C00"/>
    <w:rsid w:val="00011F01"/>
    <w:rsid w:val="000272E2"/>
    <w:rsid w:val="00032737"/>
    <w:rsid w:val="00071FEF"/>
    <w:rsid w:val="000760A6"/>
    <w:rsid w:val="000D704E"/>
    <w:rsid w:val="000D7E2F"/>
    <w:rsid w:val="00124638"/>
    <w:rsid w:val="00131A8F"/>
    <w:rsid w:val="00154C00"/>
    <w:rsid w:val="001949AB"/>
    <w:rsid w:val="001D2F96"/>
    <w:rsid w:val="001E4D4D"/>
    <w:rsid w:val="001F0FB9"/>
    <w:rsid w:val="00214939"/>
    <w:rsid w:val="0021495C"/>
    <w:rsid w:val="00247D38"/>
    <w:rsid w:val="0025636B"/>
    <w:rsid w:val="00261EB5"/>
    <w:rsid w:val="002672B5"/>
    <w:rsid w:val="002752EB"/>
    <w:rsid w:val="002B65BA"/>
    <w:rsid w:val="002D22EF"/>
    <w:rsid w:val="002E1E5C"/>
    <w:rsid w:val="002E61B0"/>
    <w:rsid w:val="00303F8C"/>
    <w:rsid w:val="0030696E"/>
    <w:rsid w:val="00317236"/>
    <w:rsid w:val="00321DB3"/>
    <w:rsid w:val="00342BB3"/>
    <w:rsid w:val="003462CE"/>
    <w:rsid w:val="00363BEE"/>
    <w:rsid w:val="00372FFB"/>
    <w:rsid w:val="0037699C"/>
    <w:rsid w:val="003B792C"/>
    <w:rsid w:val="003C6253"/>
    <w:rsid w:val="003D4A4D"/>
    <w:rsid w:val="003E3167"/>
    <w:rsid w:val="003F2E97"/>
    <w:rsid w:val="00403D03"/>
    <w:rsid w:val="004D3D88"/>
    <w:rsid w:val="004E5985"/>
    <w:rsid w:val="004E5A4A"/>
    <w:rsid w:val="004E6477"/>
    <w:rsid w:val="004F043B"/>
    <w:rsid w:val="004F4FCC"/>
    <w:rsid w:val="00505E34"/>
    <w:rsid w:val="0052546B"/>
    <w:rsid w:val="005459A1"/>
    <w:rsid w:val="00563DB2"/>
    <w:rsid w:val="00575F2A"/>
    <w:rsid w:val="00590F0E"/>
    <w:rsid w:val="005F22DC"/>
    <w:rsid w:val="0063391C"/>
    <w:rsid w:val="00637EAC"/>
    <w:rsid w:val="00640674"/>
    <w:rsid w:val="00653812"/>
    <w:rsid w:val="00664054"/>
    <w:rsid w:val="00683EF4"/>
    <w:rsid w:val="006A2817"/>
    <w:rsid w:val="006A6163"/>
    <w:rsid w:val="006B314E"/>
    <w:rsid w:val="006B5DBB"/>
    <w:rsid w:val="006B6DEF"/>
    <w:rsid w:val="00714455"/>
    <w:rsid w:val="00755B45"/>
    <w:rsid w:val="00777C9F"/>
    <w:rsid w:val="00781F5B"/>
    <w:rsid w:val="007A3AE1"/>
    <w:rsid w:val="007E549F"/>
    <w:rsid w:val="0081101E"/>
    <w:rsid w:val="008454D8"/>
    <w:rsid w:val="008469A3"/>
    <w:rsid w:val="0085307D"/>
    <w:rsid w:val="00853910"/>
    <w:rsid w:val="0086048C"/>
    <w:rsid w:val="00863F41"/>
    <w:rsid w:val="008B6E90"/>
    <w:rsid w:val="008F2DA0"/>
    <w:rsid w:val="008F7572"/>
    <w:rsid w:val="009048F3"/>
    <w:rsid w:val="00904ED2"/>
    <w:rsid w:val="009543EE"/>
    <w:rsid w:val="00956F6A"/>
    <w:rsid w:val="009631A1"/>
    <w:rsid w:val="00981ADD"/>
    <w:rsid w:val="009974A2"/>
    <w:rsid w:val="009C7581"/>
    <w:rsid w:val="009F1A64"/>
    <w:rsid w:val="00A07100"/>
    <w:rsid w:val="00A23A4F"/>
    <w:rsid w:val="00A40962"/>
    <w:rsid w:val="00A610CD"/>
    <w:rsid w:val="00A73126"/>
    <w:rsid w:val="00A771C2"/>
    <w:rsid w:val="00A84D60"/>
    <w:rsid w:val="00AB6A14"/>
    <w:rsid w:val="00AC6409"/>
    <w:rsid w:val="00B06824"/>
    <w:rsid w:val="00B1093C"/>
    <w:rsid w:val="00B17EE0"/>
    <w:rsid w:val="00B225D2"/>
    <w:rsid w:val="00B31A2A"/>
    <w:rsid w:val="00B37B83"/>
    <w:rsid w:val="00B45C23"/>
    <w:rsid w:val="00B661E1"/>
    <w:rsid w:val="00BA1087"/>
    <w:rsid w:val="00BB1321"/>
    <w:rsid w:val="00BB19B8"/>
    <w:rsid w:val="00BB615D"/>
    <w:rsid w:val="00BD21F5"/>
    <w:rsid w:val="00C04F01"/>
    <w:rsid w:val="00C527A1"/>
    <w:rsid w:val="00C54E48"/>
    <w:rsid w:val="00C57476"/>
    <w:rsid w:val="00C6761F"/>
    <w:rsid w:val="00CB0660"/>
    <w:rsid w:val="00CB2517"/>
    <w:rsid w:val="00CB75DA"/>
    <w:rsid w:val="00CC54CD"/>
    <w:rsid w:val="00CD027B"/>
    <w:rsid w:val="00CE1784"/>
    <w:rsid w:val="00D0016D"/>
    <w:rsid w:val="00D01AA1"/>
    <w:rsid w:val="00D07091"/>
    <w:rsid w:val="00D158FD"/>
    <w:rsid w:val="00D34F24"/>
    <w:rsid w:val="00D50429"/>
    <w:rsid w:val="00D65A05"/>
    <w:rsid w:val="00D810E9"/>
    <w:rsid w:val="00D86066"/>
    <w:rsid w:val="00DA72C1"/>
    <w:rsid w:val="00DB3991"/>
    <w:rsid w:val="00DC34D6"/>
    <w:rsid w:val="00DC4A0B"/>
    <w:rsid w:val="00DF1A92"/>
    <w:rsid w:val="00DF6DF7"/>
    <w:rsid w:val="00E007A3"/>
    <w:rsid w:val="00E07FBD"/>
    <w:rsid w:val="00E17366"/>
    <w:rsid w:val="00E5149C"/>
    <w:rsid w:val="00E542F4"/>
    <w:rsid w:val="00EC32EB"/>
    <w:rsid w:val="00EC68B9"/>
    <w:rsid w:val="00EE0BC5"/>
    <w:rsid w:val="00F22EFB"/>
    <w:rsid w:val="00F767E6"/>
    <w:rsid w:val="00F84F62"/>
    <w:rsid w:val="00FA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6F6FC7"/>
  <w15:docId w15:val="{368AC8F5-43A0-4024-ABDE-9295D1C0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4C00"/>
    <w:pPr>
      <w:widowControl w:val="0"/>
      <w:spacing w:after="120"/>
      <w:jc w:val="both"/>
    </w:pPr>
    <w:rPr>
      <w:rFonts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54C00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6B6DEF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F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F96"/>
    <w:rPr>
      <w:rFonts w:ascii="Segoe UI" w:hAnsi="Segoe UI" w:cs="Segoe UI"/>
      <w:color w:val="000000"/>
      <w:sz w:val="18"/>
      <w:szCs w:val="18"/>
      <w:lang w:val="cs" w:eastAsia="cs-CZ"/>
    </w:rPr>
  </w:style>
  <w:style w:type="paragraph" w:styleId="Zhlav">
    <w:name w:val="header"/>
    <w:basedOn w:val="Normln"/>
    <w:link w:val="ZhlavChar"/>
    <w:uiPriority w:val="99"/>
    <w:unhideWhenUsed/>
    <w:rsid w:val="007E549F"/>
    <w:pPr>
      <w:tabs>
        <w:tab w:val="center" w:pos="4513"/>
        <w:tab w:val="right" w:pos="9026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E549F"/>
    <w:rPr>
      <w:rFonts w:cs="Calibri"/>
      <w:color w:val="000000"/>
      <w:lang w:val="cs" w:eastAsia="cs-CZ"/>
    </w:rPr>
  </w:style>
  <w:style w:type="paragraph" w:styleId="Zpat">
    <w:name w:val="footer"/>
    <w:basedOn w:val="Normln"/>
    <w:link w:val="ZpatChar"/>
    <w:uiPriority w:val="99"/>
    <w:unhideWhenUsed/>
    <w:rsid w:val="007E549F"/>
    <w:pPr>
      <w:tabs>
        <w:tab w:val="center" w:pos="4513"/>
        <w:tab w:val="right" w:pos="9026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E549F"/>
    <w:rPr>
      <w:rFonts w:cs="Calibri"/>
      <w:color w:val="000000"/>
      <w:lang w:val="cs" w:eastAsia="cs-CZ"/>
    </w:rPr>
  </w:style>
  <w:style w:type="table" w:styleId="Mkatabulky">
    <w:name w:val="Table Grid"/>
    <w:basedOn w:val="Normlntabulka"/>
    <w:locked/>
    <w:rsid w:val="0001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lozka1">
    <w:name w:val="polozka1"/>
    <w:basedOn w:val="Odstavecseseznamem"/>
    <w:qFormat/>
    <w:rsid w:val="00563DB2"/>
    <w:pPr>
      <w:widowControl/>
      <w:numPr>
        <w:numId w:val="4"/>
      </w:numPr>
      <w:spacing w:after="0"/>
      <w:jc w:val="left"/>
    </w:pPr>
    <w:rPr>
      <w:b/>
      <w:sz w:val="24"/>
      <w:szCs w:val="24"/>
    </w:rPr>
  </w:style>
  <w:style w:type="paragraph" w:customStyle="1" w:styleId="polozka2">
    <w:name w:val="polozka2"/>
    <w:basedOn w:val="Odstavecseseznamem"/>
    <w:qFormat/>
    <w:rsid w:val="00563DB2"/>
    <w:pPr>
      <w:widowControl/>
      <w:spacing w:after="0"/>
      <w:ind w:left="0"/>
      <w:jc w:val="left"/>
    </w:pPr>
    <w:rPr>
      <w:b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81A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1AD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1ADD"/>
    <w:rPr>
      <w:rFonts w:cs="Calibri"/>
      <w:color w:val="000000"/>
      <w:sz w:val="20"/>
      <w:szCs w:val="20"/>
      <w:lang w:val="cs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1A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1ADD"/>
    <w:rPr>
      <w:rFonts w:cs="Calibri"/>
      <w:b/>
      <w:bCs/>
      <w:color w:val="000000"/>
      <w:sz w:val="20"/>
      <w:szCs w:val="20"/>
      <w:lang w:val="cs" w:eastAsia="cs-CZ"/>
    </w:rPr>
  </w:style>
  <w:style w:type="paragraph" w:styleId="Revize">
    <w:name w:val="Revision"/>
    <w:hidden/>
    <w:uiPriority w:val="99"/>
    <w:semiHidden/>
    <w:rsid w:val="00981ADD"/>
    <w:rPr>
      <w:rFonts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7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Technická specifikace - Vybavení laboratoře atomové a jaderné fyziky</vt:lpstr>
      <vt:lpstr>Technická specifikace - Vybavení laboratoře atomové a jaderné fyziky</vt:lpstr>
    </vt:vector>
  </TitlesOfParts>
  <Company>REK UJEP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Technická specifikace - Vybavení laboratoře atomové a jaderné fyziky</dc:title>
  <dc:subject/>
  <dc:creator>suchal</dc:creator>
  <cp:keywords/>
  <dc:description/>
  <cp:lastModifiedBy>jezkovas</cp:lastModifiedBy>
  <cp:revision>2</cp:revision>
  <cp:lastPrinted>2025-06-02T10:29:00Z</cp:lastPrinted>
  <dcterms:created xsi:type="dcterms:W3CDTF">2025-06-02T10:30:00Z</dcterms:created>
  <dcterms:modified xsi:type="dcterms:W3CDTF">2025-06-02T10:30:00Z</dcterms:modified>
</cp:coreProperties>
</file>