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k VZ – </w:t>
      </w:r>
      <w:proofErr w:type="spellStart"/>
      <w:r w:rsidR="00FE3B50">
        <w:rPr>
          <w:rFonts w:ascii="Times New Roman" w:hAnsi="Times New Roman" w:cs="Times New Roman"/>
          <w:b/>
          <w:sz w:val="24"/>
          <w:szCs w:val="24"/>
        </w:rPr>
        <w:t>Resusci</w:t>
      </w:r>
      <w:proofErr w:type="spellEnd"/>
      <w:r w:rsidR="00FE3B50">
        <w:rPr>
          <w:rFonts w:ascii="Times New Roman" w:hAnsi="Times New Roman" w:cs="Times New Roman"/>
          <w:b/>
          <w:sz w:val="24"/>
          <w:szCs w:val="24"/>
        </w:rPr>
        <w:t xml:space="preserve"> Baby QCPR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711A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Není-li uvedeno jinak a je-li pro daný </w:t>
      </w:r>
      <w:r w:rsidR="009A0E47">
        <w:rPr>
          <w:rFonts w:ascii="Times New Roman" w:hAnsi="Times New Roman" w:cs="Times New Roman"/>
          <w:sz w:val="24"/>
          <w:szCs w:val="24"/>
        </w:rPr>
        <w:t>simulátor</w:t>
      </w:r>
      <w:r w:rsidRPr="00A14EBA">
        <w:rPr>
          <w:rFonts w:ascii="Times New Roman" w:hAnsi="Times New Roman" w:cs="Times New Roman"/>
          <w:sz w:val="24"/>
          <w:szCs w:val="24"/>
        </w:rPr>
        <w:t xml:space="preserve"> relevantní, je požadováno:</w:t>
      </w:r>
    </w:p>
    <w:p w:rsidR="0090322E" w:rsidRPr="00A14EBA" w:rsidRDefault="0090322E" w:rsidP="00711A4A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32308D" w:rsidRPr="00A14EBA" w:rsidRDefault="0032308D" w:rsidP="00711A4A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FE3B50" w:rsidRPr="00711A4A" w:rsidRDefault="00FE3B50" w:rsidP="005F59E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Dětská figurína pro výcvik </w:t>
      </w:r>
      <w:r w:rsidR="00477E9E">
        <w:rPr>
          <w:rFonts w:ascii="Times New Roman" w:hAnsi="Times New Roman" w:cs="Times New Roman"/>
          <w:color w:val="000000" w:themeColor="text1"/>
          <w:sz w:val="24"/>
          <w:szCs w:val="24"/>
        </w:rPr>
        <w:t>kardiopulmonální resuscitace</w:t>
      </w:r>
      <w:r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možností zpětné vazby</w:t>
      </w:r>
      <w:r w:rsidR="00543B31"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1A4A" w:rsidRPr="005F59EE">
        <w:rPr>
          <w:rFonts w:ascii="Times New Roman" w:hAnsi="Times New Roman" w:cs="Times New Roman"/>
          <w:color w:val="000000" w:themeColor="text1"/>
          <w:sz w:val="24"/>
          <w:szCs w:val="24"/>
        </w:rPr>
        <w:t>poskytuje okamžitou objektivní odezvu o trvání a objemu ventilace, hloubce stlačení a poloze prstů</w:t>
      </w:r>
      <w:r w:rsidR="005F59EE" w:rsidRPr="005F5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Zaměření na nácvik klíčových návyků a technik provádění kardiopulmonální resuscitace (KPR) kojenců. </w:t>
      </w:r>
    </w:p>
    <w:p w:rsidR="000A002F" w:rsidRPr="00711A4A" w:rsidRDefault="00601CA8" w:rsidP="003230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Specifikace</w:t>
      </w:r>
      <w:r w:rsidR="000A002F"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ealistická anatomie těla a anatomických rysů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nácvik kardiopulmonální resuscitace,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nácvik zprůchodnění dýchacích cest,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ealistické zvedání hrudníku pro ověření správného provádění ventilace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ealistický odpor při stlačování hrudníku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P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imulace brachiálního pulzu pro nácvik kontroly tepu.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725889" w:rsidRPr="00477E9E" w:rsidRDefault="00725889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součástí figuríny – přenosný kufr pro přepravu</w:t>
      </w:r>
      <w:r w:rsidR="005F7D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1A4A" w:rsidRPr="00477E9E" w:rsidRDefault="00711A4A" w:rsidP="0047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11A4A" w:rsidRPr="00477E9E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7F8" w:rsidRDefault="007647F8" w:rsidP="007B4DBF">
      <w:pPr>
        <w:spacing w:after="0" w:line="240" w:lineRule="auto"/>
      </w:pPr>
      <w:r>
        <w:separator/>
      </w:r>
    </w:p>
  </w:endnote>
  <w:endnote w:type="continuationSeparator" w:id="0">
    <w:p w:rsidR="007647F8" w:rsidRDefault="007647F8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7F8" w:rsidRDefault="007647F8" w:rsidP="007B4DBF">
      <w:pPr>
        <w:spacing w:after="0" w:line="240" w:lineRule="auto"/>
      </w:pPr>
      <w:r>
        <w:separator/>
      </w:r>
    </w:p>
  </w:footnote>
  <w:footnote w:type="continuationSeparator" w:id="0">
    <w:p w:rsidR="007647F8" w:rsidRDefault="007647F8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1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B4DD0"/>
    <w:multiLevelType w:val="hybridMultilevel"/>
    <w:tmpl w:val="82DEF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869D0"/>
    <w:rsid w:val="000A002F"/>
    <w:rsid w:val="000E6BCC"/>
    <w:rsid w:val="000F3E5D"/>
    <w:rsid w:val="0010363B"/>
    <w:rsid w:val="00122A1F"/>
    <w:rsid w:val="00126E18"/>
    <w:rsid w:val="0018717C"/>
    <w:rsid w:val="00195825"/>
    <w:rsid w:val="001F0E4E"/>
    <w:rsid w:val="00247953"/>
    <w:rsid w:val="0025106A"/>
    <w:rsid w:val="00275A1C"/>
    <w:rsid w:val="00285C64"/>
    <w:rsid w:val="002A1C2E"/>
    <w:rsid w:val="002A7C13"/>
    <w:rsid w:val="002D627B"/>
    <w:rsid w:val="002E0ECF"/>
    <w:rsid w:val="003058DD"/>
    <w:rsid w:val="00316853"/>
    <w:rsid w:val="0032308D"/>
    <w:rsid w:val="003230A0"/>
    <w:rsid w:val="00327F34"/>
    <w:rsid w:val="003639B4"/>
    <w:rsid w:val="0036447B"/>
    <w:rsid w:val="003667EC"/>
    <w:rsid w:val="003D7B1A"/>
    <w:rsid w:val="0043214F"/>
    <w:rsid w:val="00441A66"/>
    <w:rsid w:val="004475B0"/>
    <w:rsid w:val="00476E26"/>
    <w:rsid w:val="00477E9E"/>
    <w:rsid w:val="004D19F3"/>
    <w:rsid w:val="00521E61"/>
    <w:rsid w:val="00522203"/>
    <w:rsid w:val="005363D9"/>
    <w:rsid w:val="00542C1C"/>
    <w:rsid w:val="00543B31"/>
    <w:rsid w:val="00562630"/>
    <w:rsid w:val="00574A83"/>
    <w:rsid w:val="005807FE"/>
    <w:rsid w:val="00582E74"/>
    <w:rsid w:val="005C123A"/>
    <w:rsid w:val="005D7978"/>
    <w:rsid w:val="005F59EE"/>
    <w:rsid w:val="005F62F2"/>
    <w:rsid w:val="005F7D1F"/>
    <w:rsid w:val="00601CA8"/>
    <w:rsid w:val="00630D12"/>
    <w:rsid w:val="00632025"/>
    <w:rsid w:val="006437F4"/>
    <w:rsid w:val="006E198E"/>
    <w:rsid w:val="006F710F"/>
    <w:rsid w:val="00711A4A"/>
    <w:rsid w:val="00725889"/>
    <w:rsid w:val="007647F8"/>
    <w:rsid w:val="007B4DBF"/>
    <w:rsid w:val="008260BE"/>
    <w:rsid w:val="008A39F1"/>
    <w:rsid w:val="008E26FC"/>
    <w:rsid w:val="0090322E"/>
    <w:rsid w:val="00995FFE"/>
    <w:rsid w:val="009A0E47"/>
    <w:rsid w:val="009E6B4D"/>
    <w:rsid w:val="00A12591"/>
    <w:rsid w:val="00A14EBA"/>
    <w:rsid w:val="00A6227C"/>
    <w:rsid w:val="00A90D38"/>
    <w:rsid w:val="00AB4030"/>
    <w:rsid w:val="00AC76A1"/>
    <w:rsid w:val="00B717ED"/>
    <w:rsid w:val="00BE07CB"/>
    <w:rsid w:val="00BF5F9B"/>
    <w:rsid w:val="00C246DD"/>
    <w:rsid w:val="00C64EF6"/>
    <w:rsid w:val="00C848D9"/>
    <w:rsid w:val="00CA3C44"/>
    <w:rsid w:val="00D258D8"/>
    <w:rsid w:val="00D477FD"/>
    <w:rsid w:val="00DB02FA"/>
    <w:rsid w:val="00E072E6"/>
    <w:rsid w:val="00E24C77"/>
    <w:rsid w:val="00E510F5"/>
    <w:rsid w:val="00EE1F87"/>
    <w:rsid w:val="00F37599"/>
    <w:rsid w:val="00F6719B"/>
    <w:rsid w:val="00FC0589"/>
    <w:rsid w:val="00FE28C4"/>
    <w:rsid w:val="00FE3B50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CD35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76</cp:revision>
  <cp:lastPrinted>2019-06-13T09:05:00Z</cp:lastPrinted>
  <dcterms:created xsi:type="dcterms:W3CDTF">2019-06-13T07:48:00Z</dcterms:created>
  <dcterms:modified xsi:type="dcterms:W3CDTF">2019-10-01T06:15:00Z</dcterms:modified>
</cp:coreProperties>
</file>