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9F" w:rsidRPr="00993C05" w:rsidRDefault="005E539F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t>Veřejná zakázka</w:t>
      </w:r>
    </w:p>
    <w:p w:rsidR="00573907" w:rsidRPr="00993C05" w:rsidRDefault="00573907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993C05">
        <w:rPr>
          <w:rFonts w:ascii="Arial" w:hAnsi="Arial" w:cs="Arial"/>
          <w:iCs/>
          <w:sz w:val="20"/>
          <w:szCs w:val="20"/>
        </w:rPr>
        <w:t xml:space="preserve">Dynamický nákupní systém </w:t>
      </w:r>
      <w:r w:rsidR="00D62E89">
        <w:rPr>
          <w:rFonts w:ascii="Arial" w:hAnsi="Arial" w:cs="Arial"/>
          <w:iCs/>
          <w:sz w:val="20"/>
          <w:szCs w:val="20"/>
        </w:rPr>
        <w:t xml:space="preserve">tiskařské služby </w:t>
      </w:r>
      <w:r w:rsidR="00993C05" w:rsidRPr="00993C05">
        <w:rPr>
          <w:rFonts w:ascii="Arial" w:hAnsi="Arial" w:cs="Arial"/>
          <w:iCs/>
          <w:sz w:val="20"/>
          <w:szCs w:val="20"/>
        </w:rPr>
        <w:t>2016 - 2018</w:t>
      </w: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993C05">
        <w:rPr>
          <w:rFonts w:ascii="Arial" w:hAnsi="Arial" w:cs="Arial"/>
          <w:b/>
          <w:bCs/>
          <w:sz w:val="20"/>
          <w:szCs w:val="20"/>
        </w:rPr>
        <w:t xml:space="preserve">P Ř E D B Ě Ž N Á </w:t>
      </w:r>
      <w:r w:rsidR="00573907" w:rsidRPr="00993C0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93C05">
        <w:rPr>
          <w:rFonts w:ascii="Arial" w:hAnsi="Arial" w:cs="Arial"/>
          <w:b/>
          <w:bCs/>
          <w:sz w:val="20"/>
          <w:szCs w:val="20"/>
        </w:rPr>
        <w:t>N A B Í D K A</w:t>
      </w:r>
      <w:proofErr w:type="gramEnd"/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21A1" w:rsidRPr="00993C05" w:rsidRDefault="007B4D85" w:rsidP="00E321A1">
      <w:pPr>
        <w:spacing w:before="120"/>
        <w:ind w:left="3540" w:hanging="3540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  <w:u w:val="single"/>
        </w:rPr>
        <w:t>Zadavatel:</w:t>
      </w:r>
      <w:r w:rsidR="00E321A1" w:rsidRPr="00993C05">
        <w:rPr>
          <w:rFonts w:ascii="Arial" w:hAnsi="Arial" w:cs="Arial"/>
          <w:sz w:val="20"/>
          <w:szCs w:val="20"/>
          <w:u w:val="single"/>
        </w:rPr>
        <w:t xml:space="preserve"> </w:t>
      </w:r>
      <w:r w:rsidR="00E321A1" w:rsidRPr="00993C05">
        <w:rPr>
          <w:rFonts w:ascii="Arial" w:hAnsi="Arial" w:cs="Arial"/>
          <w:sz w:val="20"/>
          <w:szCs w:val="20"/>
        </w:rPr>
        <w:t xml:space="preserve"> Univerzita Jana Evangelisty Purkyně v Ústí nad Labem</w:t>
      </w:r>
    </w:p>
    <w:p w:rsidR="00E321A1" w:rsidRPr="00993C05" w:rsidRDefault="00E321A1" w:rsidP="00E321A1">
      <w:pPr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Sídlo zadavatele:</w:t>
      </w:r>
      <w:r w:rsidRPr="00993C05">
        <w:rPr>
          <w:rFonts w:ascii="Arial" w:hAnsi="Arial" w:cs="Arial"/>
          <w:sz w:val="20"/>
          <w:szCs w:val="20"/>
        </w:rPr>
        <w:tab/>
      </w:r>
      <w:r w:rsidRPr="00993C05">
        <w:rPr>
          <w:rFonts w:ascii="Arial" w:hAnsi="Arial" w:cs="Arial"/>
          <w:sz w:val="20"/>
          <w:szCs w:val="20"/>
        </w:rPr>
        <w:tab/>
      </w:r>
      <w:r w:rsidRPr="00993C05">
        <w:rPr>
          <w:rFonts w:ascii="Arial" w:hAnsi="Arial" w:cs="Arial"/>
          <w:sz w:val="20"/>
          <w:szCs w:val="20"/>
        </w:rPr>
        <w:tab/>
        <w:t>Pasteurova 1</w:t>
      </w:r>
    </w:p>
    <w:p w:rsidR="00E321A1" w:rsidRPr="00993C05" w:rsidRDefault="00E321A1" w:rsidP="00E321A1">
      <w:pPr>
        <w:ind w:left="2832" w:firstLine="708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400 96 Ústí nad Labem</w:t>
      </w:r>
    </w:p>
    <w:p w:rsidR="00E321A1" w:rsidRPr="00993C05" w:rsidRDefault="00E321A1" w:rsidP="00E321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3C05">
        <w:rPr>
          <w:rFonts w:ascii="Arial" w:hAnsi="Arial" w:cs="Arial"/>
          <w:sz w:val="20"/>
          <w:szCs w:val="20"/>
        </w:rPr>
        <w:t>IČ zadavatele:</w:t>
      </w:r>
      <w:r w:rsidRPr="00993C05">
        <w:rPr>
          <w:rFonts w:ascii="Arial" w:hAnsi="Arial" w:cs="Arial"/>
          <w:sz w:val="20"/>
          <w:szCs w:val="20"/>
        </w:rPr>
        <w:tab/>
      </w:r>
      <w:r w:rsidRPr="00993C05">
        <w:rPr>
          <w:rFonts w:ascii="Arial" w:hAnsi="Arial" w:cs="Arial"/>
          <w:sz w:val="20"/>
          <w:szCs w:val="20"/>
        </w:rPr>
        <w:tab/>
      </w:r>
      <w:r w:rsidRPr="00993C05">
        <w:rPr>
          <w:rFonts w:ascii="Arial" w:hAnsi="Arial" w:cs="Arial"/>
          <w:sz w:val="20"/>
          <w:szCs w:val="20"/>
        </w:rPr>
        <w:tab/>
      </w:r>
      <w:r w:rsidRPr="00993C05">
        <w:rPr>
          <w:rFonts w:ascii="Arial" w:hAnsi="Arial" w:cs="Arial"/>
          <w:sz w:val="20"/>
          <w:szCs w:val="20"/>
        </w:rPr>
        <w:tab/>
      </w:r>
      <w:r w:rsidRPr="00993C05">
        <w:rPr>
          <w:rFonts w:ascii="Arial" w:hAnsi="Arial" w:cs="Arial"/>
          <w:color w:val="000000"/>
          <w:sz w:val="20"/>
          <w:szCs w:val="20"/>
          <w:shd w:val="clear" w:color="auto" w:fill="FFFFFF"/>
        </w:rPr>
        <w:t>44555601</w:t>
      </w: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93C05">
        <w:rPr>
          <w:rFonts w:ascii="Arial" w:hAnsi="Arial" w:cs="Arial"/>
          <w:sz w:val="20"/>
          <w:szCs w:val="20"/>
          <w:u w:val="single"/>
        </w:rPr>
        <w:t>Uchazeč:</w:t>
      </w:r>
    </w:p>
    <w:p w:rsidR="005E539F" w:rsidRPr="00993C05" w:rsidRDefault="005E539F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Obchodní firma uchazeče:</w:t>
      </w: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I</w:t>
      </w:r>
      <w:r w:rsidR="005E539F" w:rsidRPr="00993C05">
        <w:rPr>
          <w:rFonts w:ascii="Arial" w:hAnsi="Arial" w:cs="Arial"/>
          <w:sz w:val="20"/>
          <w:szCs w:val="20"/>
        </w:rPr>
        <w:t>Č</w:t>
      </w:r>
      <w:r w:rsidRPr="00993C05">
        <w:rPr>
          <w:rFonts w:ascii="Arial" w:hAnsi="Arial" w:cs="Arial"/>
          <w:sz w:val="20"/>
          <w:szCs w:val="20"/>
        </w:rPr>
        <w:t>:</w:t>
      </w: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Sídlo uchazeče:</w:t>
      </w: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Zapsaný v OR:</w:t>
      </w: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D85" w:rsidRPr="00993C05" w:rsidRDefault="007B4D85" w:rsidP="007B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i/>
          <w:iCs/>
          <w:sz w:val="20"/>
          <w:szCs w:val="20"/>
        </w:rPr>
        <w:t>V případě, že nabídku předkládá více dodavatelů společně, budou na tomto místě uvedeny identifikační údaje v souladu se smlouvou dle § 51 odst. 6 zákona č. 137/2006 Sb.</w:t>
      </w:r>
    </w:p>
    <w:p w:rsidR="007B4D85" w:rsidRPr="00993C05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D85" w:rsidRPr="00993C05" w:rsidRDefault="007B4D8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lastRenderedPageBreak/>
        <w:t>Veřejná zakázka</w:t>
      </w: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93C05">
        <w:rPr>
          <w:rFonts w:ascii="Arial" w:hAnsi="Arial" w:cs="Arial"/>
          <w:i/>
          <w:iCs/>
          <w:sz w:val="20"/>
          <w:szCs w:val="20"/>
        </w:rPr>
        <w:t xml:space="preserve">Dynamický </w:t>
      </w:r>
      <w:r w:rsidR="00993C05" w:rsidRPr="00993C05">
        <w:rPr>
          <w:rFonts w:ascii="Arial" w:hAnsi="Arial" w:cs="Arial"/>
          <w:i/>
          <w:iCs/>
          <w:sz w:val="20"/>
          <w:szCs w:val="20"/>
        </w:rPr>
        <w:t xml:space="preserve">nákupní systém </w:t>
      </w:r>
      <w:r w:rsidR="00D62E89" w:rsidRPr="00D62E89">
        <w:rPr>
          <w:rFonts w:ascii="Arial" w:hAnsi="Arial" w:cs="Arial"/>
          <w:i/>
          <w:iCs/>
          <w:sz w:val="20"/>
          <w:szCs w:val="20"/>
        </w:rPr>
        <w:t xml:space="preserve">tiskařské služby </w:t>
      </w:r>
      <w:r w:rsidR="00564539">
        <w:rPr>
          <w:rFonts w:ascii="Arial" w:hAnsi="Arial" w:cs="Arial"/>
          <w:i/>
          <w:iCs/>
          <w:sz w:val="20"/>
          <w:szCs w:val="20"/>
        </w:rPr>
        <w:t>2016 - 2018</w:t>
      </w: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t>Prohlášení</w:t>
      </w: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Společnost………………………………………………</w:t>
      </w:r>
      <w:r w:rsidR="0048567A" w:rsidRPr="00993C05">
        <w:rPr>
          <w:rFonts w:ascii="Arial" w:hAnsi="Arial" w:cs="Arial"/>
          <w:sz w:val="20"/>
          <w:szCs w:val="20"/>
        </w:rPr>
        <w:t>…….…………………….</w:t>
      </w: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se sídlem…………………………………………………………….………………</w:t>
      </w: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IČ ……………………………</w:t>
      </w:r>
      <w:proofErr w:type="gramStart"/>
      <w:r w:rsidRPr="00993C05">
        <w:rPr>
          <w:rFonts w:ascii="Arial" w:hAnsi="Arial" w:cs="Arial"/>
          <w:sz w:val="20"/>
          <w:szCs w:val="20"/>
        </w:rPr>
        <w:t>…..</w:t>
      </w:r>
      <w:proofErr w:type="gramEnd"/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67A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zapsaná v obchodním rejstříku u </w:t>
      </w:r>
    </w:p>
    <w:p w:rsidR="0048567A" w:rsidRPr="00993C05" w:rsidRDefault="0048567A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…………………………………………………………….…….,</w:t>
      </w: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v </w:t>
      </w:r>
      <w:r w:rsidRPr="00993C05">
        <w:rPr>
          <w:rFonts w:ascii="Arial" w:hAnsi="Arial" w:cs="Arial"/>
          <w:i/>
          <w:iCs/>
          <w:sz w:val="20"/>
          <w:szCs w:val="20"/>
        </w:rPr>
        <w:t xml:space="preserve">Dynamický nákupní systém </w:t>
      </w:r>
      <w:r w:rsidR="00D62E89" w:rsidRPr="00D62E89">
        <w:rPr>
          <w:rFonts w:ascii="Arial" w:hAnsi="Arial" w:cs="Arial"/>
          <w:i/>
          <w:iCs/>
          <w:sz w:val="20"/>
          <w:szCs w:val="20"/>
        </w:rPr>
        <w:t xml:space="preserve">tiskařské služby </w:t>
      </w:r>
      <w:r w:rsidR="00993C05" w:rsidRPr="00993C05">
        <w:rPr>
          <w:rFonts w:ascii="Arial" w:hAnsi="Arial" w:cs="Arial"/>
          <w:i/>
          <w:iCs/>
          <w:sz w:val="20"/>
          <w:szCs w:val="20"/>
        </w:rPr>
        <w:t>2016 - 2018</w:t>
      </w:r>
    </w:p>
    <w:p w:rsidR="005E539F" w:rsidRPr="00993C05" w:rsidRDefault="005E539F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t>předkládá</w:t>
      </w:r>
    </w:p>
    <w:p w:rsidR="005E539F" w:rsidRPr="00993C05" w:rsidRDefault="005E539F" w:rsidP="00AE4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915" w:rsidRPr="00993C05" w:rsidRDefault="00AE4915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tímto předběžnou nabídku zpracovanou dle zadávacích podmínek obsažených </w:t>
      </w:r>
      <w:r w:rsidR="0048567A" w:rsidRPr="00993C05">
        <w:rPr>
          <w:rFonts w:ascii="Arial" w:hAnsi="Arial" w:cs="Arial"/>
          <w:sz w:val="20"/>
          <w:szCs w:val="20"/>
        </w:rPr>
        <w:br/>
      </w:r>
      <w:r w:rsidRPr="00993C05">
        <w:rPr>
          <w:rFonts w:ascii="Arial" w:hAnsi="Arial" w:cs="Arial"/>
          <w:sz w:val="20"/>
          <w:szCs w:val="20"/>
        </w:rPr>
        <w:t>v oznámení o zahájení zadávacího řízení a v Zadávací dokumentaci</w:t>
      </w:r>
      <w:r w:rsidR="001C606A" w:rsidRPr="00993C05">
        <w:rPr>
          <w:rFonts w:ascii="Arial" w:hAnsi="Arial" w:cs="Arial"/>
          <w:sz w:val="20"/>
          <w:szCs w:val="20"/>
        </w:rPr>
        <w:t xml:space="preserve"> </w:t>
      </w:r>
      <w:r w:rsidRPr="00993C05">
        <w:rPr>
          <w:rFonts w:ascii="Arial" w:hAnsi="Arial" w:cs="Arial"/>
          <w:bCs/>
          <w:sz w:val="20"/>
          <w:szCs w:val="20"/>
        </w:rPr>
        <w:t xml:space="preserve">a čestně </w:t>
      </w:r>
      <w:r w:rsidR="0048567A" w:rsidRPr="00993C05">
        <w:rPr>
          <w:rFonts w:ascii="Arial" w:hAnsi="Arial" w:cs="Arial"/>
          <w:bCs/>
          <w:sz w:val="20"/>
          <w:szCs w:val="20"/>
        </w:rPr>
        <w:br/>
      </w:r>
      <w:r w:rsidRPr="00993C05">
        <w:rPr>
          <w:rFonts w:ascii="Arial" w:hAnsi="Arial" w:cs="Arial"/>
          <w:bCs/>
          <w:sz w:val="20"/>
          <w:szCs w:val="20"/>
        </w:rPr>
        <w:t>a pravdivě prohlašuje, že:</w:t>
      </w:r>
    </w:p>
    <w:p w:rsidR="001C606A" w:rsidRPr="00993C05" w:rsidRDefault="001C606A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4915" w:rsidRPr="00993C05" w:rsidRDefault="00993C0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993C05">
        <w:rPr>
          <w:rFonts w:ascii="Arial" w:hAnsi="Arial" w:cs="Arial"/>
          <w:sz w:val="20"/>
          <w:szCs w:val="20"/>
        </w:rPr>
        <w:t>se</w:t>
      </w:r>
      <w:proofErr w:type="gramEnd"/>
      <w:r w:rsidRPr="00993C05">
        <w:rPr>
          <w:rFonts w:ascii="Arial" w:hAnsi="Arial" w:cs="Arial"/>
          <w:sz w:val="20"/>
          <w:szCs w:val="20"/>
        </w:rPr>
        <w:t xml:space="preserve"> </w:t>
      </w:r>
      <w:r w:rsidR="00AE4915" w:rsidRPr="00993C05">
        <w:rPr>
          <w:rFonts w:ascii="Arial" w:hAnsi="Arial" w:cs="Arial"/>
          <w:sz w:val="20"/>
          <w:szCs w:val="20"/>
        </w:rPr>
        <w:t>před podáním nabídky podrobně seznámila se Zadávací dokumentací včetně všech jejích příloh,</w:t>
      </w:r>
    </w:p>
    <w:p w:rsidR="008D21DF" w:rsidRPr="00993C05" w:rsidRDefault="00D17F2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se </w:t>
      </w:r>
      <w:r w:rsidR="00AE4915" w:rsidRPr="00993C05">
        <w:rPr>
          <w:rFonts w:ascii="Arial" w:hAnsi="Arial" w:cs="Arial"/>
          <w:sz w:val="20"/>
          <w:szCs w:val="20"/>
        </w:rPr>
        <w:t>zavazuje</w:t>
      </w:r>
      <w:r w:rsidRPr="00993C05">
        <w:rPr>
          <w:rFonts w:ascii="Arial" w:hAnsi="Arial" w:cs="Arial"/>
          <w:sz w:val="20"/>
          <w:szCs w:val="20"/>
        </w:rPr>
        <w:t xml:space="preserve"> </w:t>
      </w:r>
      <w:r w:rsidR="00AE4915" w:rsidRPr="00993C05">
        <w:rPr>
          <w:rFonts w:ascii="Arial" w:hAnsi="Arial" w:cs="Arial"/>
          <w:sz w:val="20"/>
          <w:szCs w:val="20"/>
        </w:rPr>
        <w:t xml:space="preserve">posoudit každou výzvu k podání nabídek, kterou v rámci předmětného dynamického nákupního systému obdrží a rozhodne-li se podat nabídku, </w:t>
      </w:r>
    </w:p>
    <w:p w:rsidR="00AE4915" w:rsidRPr="00993C05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zavazuje se k respektování následujících základních</w:t>
      </w:r>
      <w:r w:rsidR="005E539F" w:rsidRPr="00993C05">
        <w:rPr>
          <w:rFonts w:ascii="Arial" w:hAnsi="Arial" w:cs="Arial"/>
          <w:sz w:val="20"/>
          <w:szCs w:val="20"/>
        </w:rPr>
        <w:t xml:space="preserve"> </w:t>
      </w:r>
      <w:r w:rsidRPr="00993C05">
        <w:rPr>
          <w:rFonts w:ascii="Arial" w:hAnsi="Arial" w:cs="Arial"/>
          <w:sz w:val="20"/>
          <w:szCs w:val="20"/>
        </w:rPr>
        <w:t>obchodních podmínek:</w:t>
      </w:r>
    </w:p>
    <w:p w:rsidR="00AE4915" w:rsidRPr="00993C05" w:rsidRDefault="00AE4915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06A" w:rsidRPr="00993C05" w:rsidRDefault="001C606A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P</w:t>
      </w:r>
      <w:r w:rsidR="00AE4915" w:rsidRPr="00993C05">
        <w:rPr>
          <w:rFonts w:ascii="Arial" w:hAnsi="Arial" w:cs="Arial"/>
          <w:sz w:val="20"/>
          <w:szCs w:val="20"/>
        </w:rPr>
        <w:t>latební podmínky</w:t>
      </w:r>
      <w:r w:rsidRPr="00993C05">
        <w:rPr>
          <w:rFonts w:ascii="Arial" w:hAnsi="Arial" w:cs="Arial"/>
          <w:sz w:val="20"/>
          <w:szCs w:val="20"/>
        </w:rPr>
        <w:t>:</w:t>
      </w:r>
    </w:p>
    <w:p w:rsidR="00AE4915" w:rsidRPr="00993C05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platby budou probíhat až po splnění zakázky, ve vhodných případech zadavatel stanoví dílčí plnění a dílčí platby</w:t>
      </w:r>
    </w:p>
    <w:p w:rsidR="00AE4915" w:rsidRPr="00993C05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změnu smluvních podmínek je možné provést pouze dodatkem ke smlouvě</w:t>
      </w:r>
    </w:p>
    <w:p w:rsidR="00AE4915" w:rsidRPr="00993C05" w:rsidRDefault="00AE4915" w:rsidP="008D21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možnost výpovědi ze strany odběratele (Zadavatele) bez udání důvodu </w:t>
      </w:r>
      <w:r w:rsidR="0048567A" w:rsidRPr="00993C05">
        <w:rPr>
          <w:rFonts w:ascii="Arial" w:hAnsi="Arial" w:cs="Arial"/>
          <w:sz w:val="20"/>
          <w:szCs w:val="20"/>
        </w:rPr>
        <w:br/>
      </w:r>
      <w:r w:rsidRPr="00993C05">
        <w:rPr>
          <w:rFonts w:ascii="Arial" w:hAnsi="Arial" w:cs="Arial"/>
          <w:sz w:val="20"/>
          <w:szCs w:val="20"/>
        </w:rPr>
        <w:t>s výpovědní lhůtou, nejedná-li se o jednorázové plnění</w:t>
      </w:r>
    </w:p>
    <w:p w:rsidR="00020D71" w:rsidRPr="00993C05" w:rsidRDefault="00020D71" w:rsidP="00993C0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Obchodní podmínky budou zavazovat dodavatele, aby umožnil všem subjektům oprávněným k výkonu kontroly projektu, z jehož prostředků </w:t>
      </w:r>
      <w:r w:rsidR="0048567A" w:rsidRPr="00993C05">
        <w:rPr>
          <w:rFonts w:ascii="Arial" w:hAnsi="Arial" w:cs="Arial"/>
          <w:sz w:val="20"/>
          <w:szCs w:val="20"/>
        </w:rPr>
        <w:br/>
      </w:r>
      <w:r w:rsidRPr="00993C05">
        <w:rPr>
          <w:rFonts w:ascii="Arial" w:hAnsi="Arial" w:cs="Arial"/>
          <w:sz w:val="20"/>
          <w:szCs w:val="20"/>
        </w:rPr>
        <w:t xml:space="preserve">je dodávka hrazena, provést kontrolu dokladů souvisejících s plněním zakázky, a to po dobu danou právními předpisy ČR k jejich archivaci (zákon č. 563/1991 Sb., o účetnictví, a zákon č. 235/2004 Sb., o dani </w:t>
      </w:r>
      <w:r w:rsidR="0048567A" w:rsidRPr="00993C05">
        <w:rPr>
          <w:rFonts w:ascii="Arial" w:hAnsi="Arial" w:cs="Arial"/>
          <w:sz w:val="20"/>
          <w:szCs w:val="20"/>
        </w:rPr>
        <w:br/>
      </w:r>
      <w:r w:rsidRPr="00993C05">
        <w:rPr>
          <w:rFonts w:ascii="Arial" w:hAnsi="Arial" w:cs="Arial"/>
          <w:sz w:val="20"/>
          <w:szCs w:val="20"/>
        </w:rPr>
        <w:t>z přidané hodnoty).</w:t>
      </w:r>
    </w:p>
    <w:p w:rsidR="00020D71" w:rsidRPr="00993C05" w:rsidRDefault="00020D71" w:rsidP="001C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V ………………………. </w:t>
      </w:r>
      <w:proofErr w:type="gramStart"/>
      <w:r w:rsidRPr="00993C05">
        <w:rPr>
          <w:rFonts w:ascii="Arial" w:hAnsi="Arial" w:cs="Arial"/>
          <w:sz w:val="20"/>
          <w:szCs w:val="20"/>
        </w:rPr>
        <w:t>dne</w:t>
      </w:r>
      <w:proofErr w:type="gramEnd"/>
      <w:r w:rsidRPr="00993C05">
        <w:rPr>
          <w:rFonts w:ascii="Arial" w:hAnsi="Arial" w:cs="Arial"/>
          <w:sz w:val="20"/>
          <w:szCs w:val="20"/>
        </w:rPr>
        <w:t xml:space="preserve"> ………………………</w:t>
      </w: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4915" w:rsidRPr="00993C05" w:rsidRDefault="00AE4915" w:rsidP="00AE491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          …..…………………..…………………………</w:t>
      </w:r>
      <w:r w:rsidR="0048567A" w:rsidRPr="00993C05">
        <w:rPr>
          <w:rFonts w:ascii="Arial" w:hAnsi="Arial" w:cs="Arial"/>
          <w:sz w:val="20"/>
          <w:szCs w:val="20"/>
        </w:rPr>
        <w:t>………</w:t>
      </w:r>
    </w:p>
    <w:p w:rsidR="00AE4915" w:rsidRPr="00993C05" w:rsidRDefault="00AE4915" w:rsidP="0048567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Podpis dodavatele v souladu s výpisem z OR či jiné</w:t>
      </w:r>
      <w:r w:rsidR="0048567A" w:rsidRPr="00993C05">
        <w:rPr>
          <w:rFonts w:ascii="Arial" w:hAnsi="Arial" w:cs="Arial"/>
          <w:sz w:val="20"/>
          <w:szCs w:val="20"/>
        </w:rPr>
        <w:t xml:space="preserve"> </w:t>
      </w:r>
      <w:r w:rsidR="001C606A" w:rsidRPr="00993C05">
        <w:rPr>
          <w:rFonts w:ascii="Arial" w:hAnsi="Arial" w:cs="Arial"/>
          <w:sz w:val="20"/>
          <w:szCs w:val="20"/>
        </w:rPr>
        <w:t>o</w:t>
      </w:r>
      <w:r w:rsidRPr="00993C05">
        <w:rPr>
          <w:rFonts w:ascii="Arial" w:hAnsi="Arial" w:cs="Arial"/>
          <w:sz w:val="20"/>
          <w:szCs w:val="20"/>
        </w:rPr>
        <w:t>bdobné evidence či osoby/osob oprávněné/oprávněných</w:t>
      </w:r>
    </w:p>
    <w:p w:rsidR="00030238" w:rsidRPr="00993C05" w:rsidRDefault="00AE4915" w:rsidP="0048567A">
      <w:pPr>
        <w:ind w:left="2832"/>
        <w:jc w:val="center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jednat za dodavatele</w:t>
      </w:r>
    </w:p>
    <w:p w:rsidR="00993C05" w:rsidRPr="00993C05" w:rsidRDefault="00993C05" w:rsidP="00993C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lastRenderedPageBreak/>
        <w:t xml:space="preserve">Čestné prohlášení uchazeče ve smyslu § 68 odst. 3 písm. a), b) c) zákona </w:t>
      </w:r>
      <w:r w:rsidRPr="00993C05">
        <w:rPr>
          <w:rFonts w:ascii="Arial" w:hAnsi="Arial" w:cs="Arial"/>
          <w:b/>
          <w:bCs/>
          <w:sz w:val="20"/>
          <w:szCs w:val="20"/>
        </w:rPr>
        <w:br/>
        <w:t xml:space="preserve">č. 137/2006 Sb., o veřejných zakázkách, ve znění pozdějších předpisů </w:t>
      </w:r>
      <w:r w:rsidRPr="00993C05">
        <w:rPr>
          <w:rFonts w:ascii="Arial" w:hAnsi="Arial" w:cs="Arial"/>
          <w:b/>
          <w:bCs/>
          <w:sz w:val="20"/>
          <w:szCs w:val="20"/>
        </w:rPr>
        <w:br/>
        <w:t>(dále jen „zákon“)</w:t>
      </w:r>
    </w:p>
    <w:p w:rsidR="00993C05" w:rsidRPr="00993C05" w:rsidRDefault="00993C05" w:rsidP="00993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93C05">
        <w:rPr>
          <w:rFonts w:ascii="Arial" w:hAnsi="Arial" w:cs="Arial"/>
          <w:bCs/>
          <w:sz w:val="20"/>
          <w:szCs w:val="20"/>
        </w:rPr>
        <w:t>Já/my níže podepsaný/-í čestně pro účely veřejné zakázky prohlašuji/-</w:t>
      </w:r>
      <w:proofErr w:type="spellStart"/>
      <w:r w:rsidRPr="00993C05">
        <w:rPr>
          <w:rFonts w:ascii="Arial" w:hAnsi="Arial" w:cs="Arial"/>
          <w:bCs/>
          <w:sz w:val="20"/>
          <w:szCs w:val="20"/>
        </w:rPr>
        <w:t>eme</w:t>
      </w:r>
      <w:proofErr w:type="spellEnd"/>
      <w:r w:rsidRPr="00993C05">
        <w:rPr>
          <w:rFonts w:ascii="Arial" w:hAnsi="Arial" w:cs="Arial"/>
          <w:bCs/>
          <w:sz w:val="20"/>
          <w:szCs w:val="20"/>
        </w:rPr>
        <w:t>, že dodavatel, popř. jeho statutární orgán / každý člen statutárního orgánu / vedoucí organizační složky dodavatele:</w:t>
      </w:r>
    </w:p>
    <w:p w:rsidR="00993C05" w:rsidRPr="00993C05" w:rsidRDefault="00993C05" w:rsidP="00993C0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t xml:space="preserve">Obchodní firma / název / jméno a příjmení: </w:t>
      </w:r>
    </w:p>
    <w:p w:rsidR="00993C05" w:rsidRPr="00993C05" w:rsidRDefault="00993C05" w:rsidP="00993C0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3C05" w:rsidRPr="00993C05" w:rsidRDefault="00993C05" w:rsidP="00993C0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</w:t>
      </w:r>
    </w:p>
    <w:p w:rsidR="00993C05" w:rsidRPr="00993C05" w:rsidRDefault="00993C05" w:rsidP="00993C0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t xml:space="preserve">adresa sídla / místa bydliště: </w:t>
      </w:r>
    </w:p>
    <w:p w:rsidR="00993C05" w:rsidRPr="00993C05" w:rsidRDefault="00993C05" w:rsidP="00993C0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………………………………………………………………………………………………...</w:t>
      </w:r>
    </w:p>
    <w:p w:rsidR="00993C05" w:rsidRPr="00993C05" w:rsidRDefault="00993C05" w:rsidP="00993C0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t>IČ: ………………………………</w:t>
      </w:r>
      <w:proofErr w:type="gramStart"/>
      <w:r w:rsidRPr="00993C05">
        <w:rPr>
          <w:rFonts w:ascii="Arial" w:hAnsi="Arial" w:cs="Arial"/>
          <w:b/>
          <w:bCs/>
          <w:sz w:val="20"/>
          <w:szCs w:val="20"/>
        </w:rPr>
        <w:t>….. DIČ</w:t>
      </w:r>
      <w:proofErr w:type="gramEnd"/>
      <w:r w:rsidRPr="00993C05">
        <w:rPr>
          <w:rFonts w:ascii="Arial" w:hAnsi="Arial" w:cs="Arial"/>
          <w:b/>
          <w:bCs/>
          <w:sz w:val="20"/>
          <w:szCs w:val="20"/>
        </w:rPr>
        <w:t>: ………………………………….</w:t>
      </w:r>
    </w:p>
    <w:p w:rsidR="00993C05" w:rsidRPr="00993C05" w:rsidRDefault="00993C05" w:rsidP="00993C0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993C05">
        <w:rPr>
          <w:rFonts w:ascii="Arial" w:hAnsi="Arial" w:cs="Arial"/>
          <w:bCs/>
          <w:sz w:val="20"/>
          <w:szCs w:val="20"/>
        </w:rPr>
        <w:t>který předloží seznam statutárních orgánů nebo členů statutárních orgánů, kteří v posledních 3 letech od konce lhůty pro podání nabídek byli v pracovně právním, funkčním či obdobném poměru u zadavatele:</w:t>
      </w:r>
    </w:p>
    <w:p w:rsidR="00993C05" w:rsidRPr="00993C05" w:rsidRDefault="00993C05" w:rsidP="00993C05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  <w:highlight w:val="yellow"/>
        </w:rPr>
        <w:t>Nemám takové osoby / Mám takové osoby</w:t>
      </w:r>
    </w:p>
    <w:p w:rsidR="00993C05" w:rsidRPr="00993C05" w:rsidRDefault="00993C05" w:rsidP="00993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93C05">
        <w:rPr>
          <w:rFonts w:ascii="Arial" w:hAnsi="Arial" w:cs="Arial"/>
          <w:bCs/>
          <w:sz w:val="20"/>
          <w:szCs w:val="20"/>
        </w:rPr>
        <w:t>(V případě, že uchazeč má takové osoby, uchazeč doplní níže jejich seznam)</w:t>
      </w:r>
    </w:p>
    <w:p w:rsidR="00993C05" w:rsidRPr="00993C05" w:rsidRDefault="00993C05" w:rsidP="00993C05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993C05" w:rsidRPr="00993C05" w:rsidRDefault="00993C05" w:rsidP="00993C0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993C05">
        <w:rPr>
          <w:rFonts w:ascii="Arial" w:hAnsi="Arial" w:cs="Arial"/>
          <w:bCs/>
          <w:sz w:val="20"/>
          <w:szCs w:val="20"/>
        </w:rPr>
        <w:t>který, má-li formu akciové společnosti, předloží aktuální seznam vlastníků akcií, jejichž souhrnná jmenovitá hodnota přesahuje 10% základního kapitálu ve lhůtě pro podání nabídek:</w:t>
      </w:r>
    </w:p>
    <w:p w:rsidR="00993C05" w:rsidRPr="00993C05" w:rsidRDefault="00993C05" w:rsidP="00993C05">
      <w:pPr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993C05" w:rsidRPr="00993C05" w:rsidRDefault="00993C05" w:rsidP="00993C05">
      <w:pPr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993C05">
        <w:rPr>
          <w:rFonts w:ascii="Arial" w:hAnsi="Arial" w:cs="Arial"/>
          <w:b/>
          <w:bCs/>
          <w:sz w:val="20"/>
          <w:szCs w:val="20"/>
          <w:highlight w:val="yellow"/>
        </w:rPr>
        <w:t xml:space="preserve">Společnost ……………………………………………. </w:t>
      </w:r>
      <w:proofErr w:type="gramStart"/>
      <w:r w:rsidRPr="00993C05">
        <w:rPr>
          <w:rFonts w:ascii="Arial" w:hAnsi="Arial" w:cs="Arial"/>
          <w:b/>
          <w:bCs/>
          <w:sz w:val="20"/>
          <w:szCs w:val="20"/>
          <w:highlight w:val="yellow"/>
        </w:rPr>
        <w:t>není</w:t>
      </w:r>
      <w:proofErr w:type="gramEnd"/>
      <w:r w:rsidRPr="00993C05">
        <w:rPr>
          <w:rFonts w:ascii="Arial" w:hAnsi="Arial" w:cs="Arial"/>
          <w:b/>
          <w:bCs/>
          <w:sz w:val="20"/>
          <w:szCs w:val="20"/>
          <w:highlight w:val="yellow"/>
        </w:rPr>
        <w:t xml:space="preserve"> akciovou společností</w:t>
      </w:r>
    </w:p>
    <w:p w:rsidR="00993C05" w:rsidRPr="00993C05" w:rsidRDefault="00993C05" w:rsidP="00993C05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  <w:highlight w:val="yellow"/>
        </w:rPr>
        <w:t xml:space="preserve">Společnost ……………………………………………. </w:t>
      </w:r>
      <w:proofErr w:type="gramStart"/>
      <w:r w:rsidRPr="00993C05">
        <w:rPr>
          <w:rFonts w:ascii="Arial" w:hAnsi="Arial" w:cs="Arial"/>
          <w:b/>
          <w:bCs/>
          <w:sz w:val="20"/>
          <w:szCs w:val="20"/>
          <w:highlight w:val="yellow"/>
        </w:rPr>
        <w:t>je</w:t>
      </w:r>
      <w:proofErr w:type="gramEnd"/>
      <w:r w:rsidRPr="00993C05">
        <w:rPr>
          <w:rFonts w:ascii="Arial" w:hAnsi="Arial" w:cs="Arial"/>
          <w:b/>
          <w:bCs/>
          <w:sz w:val="20"/>
          <w:szCs w:val="20"/>
          <w:highlight w:val="yellow"/>
        </w:rPr>
        <w:t xml:space="preserve"> akciovou společností a má / nemá takové osoby</w:t>
      </w:r>
    </w:p>
    <w:p w:rsidR="00993C05" w:rsidRPr="00993C05" w:rsidRDefault="00993C05" w:rsidP="00993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93C05">
        <w:rPr>
          <w:rFonts w:ascii="Arial" w:hAnsi="Arial" w:cs="Arial"/>
          <w:bCs/>
          <w:sz w:val="20"/>
          <w:szCs w:val="20"/>
        </w:rPr>
        <w:t>(V případě, že uchazeč má takové osoby, uchazeč doplní níže jejich seznam)</w:t>
      </w:r>
    </w:p>
    <w:p w:rsidR="00993C05" w:rsidRPr="00993C05" w:rsidRDefault="00993C05" w:rsidP="00993C05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993C05" w:rsidRPr="00993C05" w:rsidRDefault="00993C05" w:rsidP="00993C0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993C05">
        <w:rPr>
          <w:rFonts w:ascii="Arial" w:hAnsi="Arial" w:cs="Arial"/>
          <w:bCs/>
          <w:sz w:val="20"/>
          <w:szCs w:val="20"/>
        </w:rPr>
        <w:t>prohlašuji, že jsem neuzavřel a neuzavřu zakázanou dohodu podle zvláštního právního předpisu v souvislosti s touto zadávanou veřejnou zakázkou podle zvláštního právního předpisu.</w:t>
      </w:r>
    </w:p>
    <w:p w:rsidR="00993C05" w:rsidRPr="00993C05" w:rsidRDefault="00993C05" w:rsidP="00993C05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993C05" w:rsidRPr="00993C05" w:rsidRDefault="00993C05" w:rsidP="00993C05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2106"/>
        <w:gridCol w:w="3333"/>
      </w:tblGrid>
      <w:tr w:rsidR="00993C05" w:rsidRPr="00993C05" w:rsidTr="00B607F4">
        <w:tc>
          <w:tcPr>
            <w:tcW w:w="2896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V ………………….</w:t>
            </w:r>
          </w:p>
        </w:tc>
        <w:tc>
          <w:tcPr>
            <w:tcW w:w="2874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dne …………………</w:t>
            </w:r>
          </w:p>
        </w:tc>
        <w:tc>
          <w:tcPr>
            <w:tcW w:w="3516" w:type="dxa"/>
          </w:tcPr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993C05" w:rsidRPr="00993C05" w:rsidTr="00B607F4">
        <w:tc>
          <w:tcPr>
            <w:tcW w:w="2896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b/>
                <w:caps/>
                <w:color w:val="B12D13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Razítko a podpis</w:t>
            </w:r>
          </w:p>
        </w:tc>
      </w:tr>
    </w:tbl>
    <w:p w:rsidR="00993C05" w:rsidRPr="00993C05" w:rsidRDefault="00993C05" w:rsidP="00993C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93C05">
        <w:rPr>
          <w:rFonts w:ascii="Arial" w:hAnsi="Arial" w:cs="Arial"/>
          <w:b/>
          <w:sz w:val="20"/>
          <w:szCs w:val="20"/>
        </w:rPr>
        <w:lastRenderedPageBreak/>
        <w:t xml:space="preserve">Čestné prohlášení uchazeče ve smyslu § 50 odst. 1 písm. c) zákona </w:t>
      </w:r>
      <w:r w:rsidRPr="00993C05">
        <w:rPr>
          <w:rFonts w:ascii="Arial" w:hAnsi="Arial" w:cs="Arial"/>
          <w:b/>
          <w:sz w:val="20"/>
          <w:szCs w:val="20"/>
        </w:rPr>
        <w:br/>
        <w:t xml:space="preserve">č. 137/2006 Sb., o veřejných zakázkách, ve znění pozdějších předpisů </w:t>
      </w:r>
      <w:r w:rsidRPr="00993C05">
        <w:rPr>
          <w:rFonts w:ascii="Arial" w:hAnsi="Arial" w:cs="Arial"/>
          <w:b/>
          <w:sz w:val="20"/>
          <w:szCs w:val="20"/>
        </w:rPr>
        <w:br/>
        <w:t>(dále jen „zákon“)</w:t>
      </w:r>
    </w:p>
    <w:p w:rsidR="00993C05" w:rsidRPr="00993C05" w:rsidRDefault="00993C05" w:rsidP="00993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93C05" w:rsidRPr="00993C05" w:rsidRDefault="00993C05" w:rsidP="00993C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93C05" w:rsidRPr="00993C05" w:rsidRDefault="00993C05" w:rsidP="00993C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93C05" w:rsidRPr="00993C05" w:rsidRDefault="00993C05" w:rsidP="005645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93C05">
        <w:rPr>
          <w:rFonts w:ascii="Arial" w:hAnsi="Arial" w:cs="Arial"/>
          <w:bCs/>
          <w:sz w:val="20"/>
          <w:szCs w:val="20"/>
        </w:rPr>
        <w:t xml:space="preserve">Místopřísežně prohlašuji, že jsem jako dodavatel ekonomicky a finančně plně způsobilý </w:t>
      </w:r>
      <w:r w:rsidRPr="00993C05">
        <w:rPr>
          <w:rFonts w:ascii="Arial" w:hAnsi="Arial" w:cs="Arial"/>
          <w:sz w:val="20"/>
          <w:szCs w:val="20"/>
        </w:rPr>
        <w:t xml:space="preserve">splnit předmět veřejné zakázky </w:t>
      </w:r>
      <w:r w:rsidR="00564539">
        <w:rPr>
          <w:rFonts w:ascii="Arial" w:hAnsi="Arial" w:cs="Arial"/>
          <w:i/>
          <w:sz w:val="20"/>
          <w:szCs w:val="20"/>
        </w:rPr>
        <w:t xml:space="preserve">v Dynamickém nákupním systému </w:t>
      </w:r>
      <w:r w:rsidR="00D62E89" w:rsidRPr="00D62E89">
        <w:rPr>
          <w:rFonts w:ascii="Arial" w:hAnsi="Arial" w:cs="Arial"/>
          <w:i/>
          <w:sz w:val="20"/>
          <w:szCs w:val="20"/>
        </w:rPr>
        <w:t>tiskařské služby</w:t>
      </w:r>
      <w:r w:rsidR="009E49E7" w:rsidRPr="009E49E7">
        <w:rPr>
          <w:rFonts w:ascii="Arial" w:hAnsi="Arial" w:cs="Arial"/>
          <w:i/>
          <w:sz w:val="20"/>
          <w:szCs w:val="20"/>
        </w:rPr>
        <w:t xml:space="preserve"> </w:t>
      </w:r>
      <w:r w:rsidR="00564539">
        <w:rPr>
          <w:rFonts w:ascii="Arial" w:hAnsi="Arial" w:cs="Arial"/>
          <w:i/>
          <w:sz w:val="20"/>
          <w:szCs w:val="20"/>
        </w:rPr>
        <w:t>2016 – 2018,</w:t>
      </w:r>
      <w:r w:rsidRPr="00993C05">
        <w:rPr>
          <w:rFonts w:ascii="Arial" w:hAnsi="Arial" w:cs="Arial"/>
          <w:i/>
          <w:sz w:val="20"/>
          <w:szCs w:val="20"/>
        </w:rPr>
        <w:t xml:space="preserve"> </w:t>
      </w:r>
      <w:r w:rsidRPr="00993C05">
        <w:rPr>
          <w:rFonts w:ascii="Arial" w:hAnsi="Arial" w:cs="Arial"/>
          <w:sz w:val="20"/>
          <w:szCs w:val="20"/>
        </w:rPr>
        <w:t xml:space="preserve">dále místopřísežně prohlašuji, že mi nejsou známy žádné skutečnosti, které by mohly moji </w:t>
      </w:r>
      <w:r w:rsidRPr="00993C05">
        <w:rPr>
          <w:rFonts w:ascii="Arial" w:hAnsi="Arial" w:cs="Arial"/>
          <w:bCs/>
          <w:sz w:val="20"/>
          <w:szCs w:val="20"/>
        </w:rPr>
        <w:t xml:space="preserve">ekonomickou a finanční </w:t>
      </w:r>
      <w:r w:rsidRPr="00993C05">
        <w:rPr>
          <w:rFonts w:ascii="Arial" w:hAnsi="Arial" w:cs="Arial"/>
          <w:sz w:val="20"/>
          <w:szCs w:val="20"/>
        </w:rPr>
        <w:t>způsobilost splnit předmět této veřejné zakázky v budoucnosti zpochybnit.</w:t>
      </w:r>
    </w:p>
    <w:p w:rsidR="00993C05" w:rsidRPr="00993C05" w:rsidRDefault="00993C05" w:rsidP="00993C0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93C05" w:rsidRPr="00993C05" w:rsidRDefault="00993C05" w:rsidP="00993C05">
      <w:pPr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Jsem si rovněž vědom skutečnosti, že uvedením nepravdivých údajů bych se dopustil správního deliktu dodavatele ve smyslu § 120a zákona č. 137/2006 Sb., </w:t>
      </w:r>
      <w:r w:rsidRPr="00993C05">
        <w:rPr>
          <w:rFonts w:ascii="Arial" w:hAnsi="Arial" w:cs="Arial"/>
          <w:sz w:val="20"/>
          <w:szCs w:val="20"/>
        </w:rPr>
        <w:br/>
        <w:t>o veřejných zakázkách, ve znění pozdějších předpisů.</w:t>
      </w:r>
    </w:p>
    <w:p w:rsidR="00993C05" w:rsidRPr="00993C05" w:rsidRDefault="00993C05" w:rsidP="00993C05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993C05" w:rsidRPr="00993C05" w:rsidRDefault="00993C05" w:rsidP="00993C05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</w:rPr>
      </w:pPr>
    </w:p>
    <w:p w:rsidR="00993C05" w:rsidRPr="00993C05" w:rsidRDefault="00993C05" w:rsidP="00993C05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</w:rPr>
      </w:pPr>
    </w:p>
    <w:p w:rsidR="00993C05" w:rsidRPr="00993C05" w:rsidRDefault="00993C05" w:rsidP="00993C05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</w:rPr>
      </w:pPr>
    </w:p>
    <w:p w:rsidR="00993C05" w:rsidRPr="00993C05" w:rsidRDefault="00993C05" w:rsidP="00993C05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</w:rPr>
      </w:pPr>
    </w:p>
    <w:p w:rsidR="00993C05" w:rsidRPr="00993C05" w:rsidRDefault="00993C05" w:rsidP="00993C05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</w:rPr>
      </w:pPr>
    </w:p>
    <w:p w:rsidR="00993C05" w:rsidRPr="00993C05" w:rsidRDefault="00993C05" w:rsidP="00993C05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</w:rPr>
      </w:pPr>
    </w:p>
    <w:p w:rsidR="00993C05" w:rsidRPr="00993C05" w:rsidRDefault="00993C05" w:rsidP="00993C05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</w:rPr>
      </w:pPr>
    </w:p>
    <w:p w:rsidR="00993C05" w:rsidRPr="00993C05" w:rsidRDefault="00993C05" w:rsidP="00993C05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2106"/>
        <w:gridCol w:w="3333"/>
      </w:tblGrid>
      <w:tr w:rsidR="00993C05" w:rsidRPr="00993C05" w:rsidTr="00B607F4">
        <w:tc>
          <w:tcPr>
            <w:tcW w:w="2896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V ………………….</w:t>
            </w:r>
          </w:p>
        </w:tc>
        <w:tc>
          <w:tcPr>
            <w:tcW w:w="2874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dne …………………</w:t>
            </w:r>
          </w:p>
        </w:tc>
        <w:tc>
          <w:tcPr>
            <w:tcW w:w="3516" w:type="dxa"/>
          </w:tcPr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993C05" w:rsidRPr="00993C05" w:rsidTr="00B607F4">
        <w:tc>
          <w:tcPr>
            <w:tcW w:w="2896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b/>
                <w:caps/>
                <w:color w:val="B12D13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Razítko a podpis</w:t>
            </w:r>
          </w:p>
        </w:tc>
      </w:tr>
    </w:tbl>
    <w:p w:rsidR="00993C05" w:rsidRPr="00993C05" w:rsidRDefault="00993C05" w:rsidP="00993C05">
      <w:pPr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br w:type="page"/>
      </w:r>
    </w:p>
    <w:p w:rsidR="00993C05" w:rsidRPr="00993C05" w:rsidRDefault="00993C05" w:rsidP="00993C05">
      <w:pPr>
        <w:ind w:left="1068" w:right="232"/>
        <w:jc w:val="center"/>
        <w:rPr>
          <w:rFonts w:ascii="Arial" w:hAnsi="Arial" w:cs="Arial"/>
          <w:b/>
          <w:sz w:val="20"/>
          <w:szCs w:val="20"/>
        </w:rPr>
      </w:pPr>
      <w:bookmarkStart w:id="0" w:name="_Toc268850031"/>
      <w:bookmarkStart w:id="1" w:name="_Toc268848809"/>
      <w:bookmarkStart w:id="2" w:name="_Toc268848694"/>
      <w:r w:rsidRPr="00993C05">
        <w:rPr>
          <w:rFonts w:ascii="Arial" w:hAnsi="Arial" w:cs="Arial"/>
          <w:b/>
          <w:sz w:val="20"/>
          <w:szCs w:val="20"/>
        </w:rPr>
        <w:lastRenderedPageBreak/>
        <w:t>Čestné prohlášení uchazeče o akceptaci zadávacích podmínek</w:t>
      </w:r>
      <w:bookmarkEnd w:id="0"/>
      <w:bookmarkEnd w:id="1"/>
      <w:bookmarkEnd w:id="2"/>
    </w:p>
    <w:p w:rsidR="00993C05" w:rsidRPr="00993C05" w:rsidRDefault="00993C05" w:rsidP="00993C05">
      <w:pPr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93C05" w:rsidRPr="00993C05" w:rsidRDefault="00993C05" w:rsidP="00993C05">
      <w:pPr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93C05" w:rsidRPr="00993C05" w:rsidRDefault="00993C05" w:rsidP="00993C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93C05">
        <w:rPr>
          <w:rFonts w:ascii="Arial" w:hAnsi="Arial" w:cs="Arial"/>
          <w:bCs/>
          <w:sz w:val="20"/>
          <w:szCs w:val="20"/>
        </w:rPr>
        <w:t xml:space="preserve">Prohlašuji místopřísežně, že:  </w:t>
      </w:r>
    </w:p>
    <w:p w:rsidR="00993C05" w:rsidRPr="00993C05" w:rsidRDefault="00993C05" w:rsidP="00993C05">
      <w:pPr>
        <w:ind w:right="232" w:firstLine="708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numPr>
          <w:ilvl w:val="0"/>
          <w:numId w:val="4"/>
        </w:numPr>
        <w:spacing w:after="0" w:line="240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veškeré údaje a informace, které jsem ve své nabídce uvedl jako uchazeč o předmětnou veřejnou zakázku, jsou pravdivé </w:t>
      </w:r>
      <w:r w:rsidRPr="00993C05">
        <w:rPr>
          <w:rFonts w:ascii="Arial" w:hAnsi="Arial" w:cs="Arial"/>
          <w:sz w:val="20"/>
          <w:szCs w:val="20"/>
        </w:rPr>
        <w:br/>
        <w:t>a odpovídají skutečnosti;</w:t>
      </w:r>
    </w:p>
    <w:p w:rsidR="00993C05" w:rsidRPr="00993C05" w:rsidRDefault="00993C05" w:rsidP="00993C05">
      <w:pPr>
        <w:ind w:left="1068" w:right="232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numPr>
          <w:ilvl w:val="0"/>
          <w:numId w:val="4"/>
        </w:numPr>
        <w:spacing w:after="0" w:line="240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veškeré doklady a dokumenty, kterými jako uchazeč o předmětnou veřejnou zakázku prokazuji svoji kvalifikaci, jsou věrohodné, pravdivé a odpovídají skutečnosti;</w:t>
      </w:r>
    </w:p>
    <w:p w:rsidR="00993C05" w:rsidRPr="00993C05" w:rsidRDefault="00993C05" w:rsidP="00993C05">
      <w:pPr>
        <w:pStyle w:val="Odstavecseseznamem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numPr>
          <w:ilvl w:val="0"/>
          <w:numId w:val="4"/>
        </w:numPr>
        <w:spacing w:after="0" w:line="240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akceptuji zadávací lhůtu, stanovenou zadavatelem ve smyslu </w:t>
      </w:r>
      <w:r w:rsidRPr="00993C05">
        <w:rPr>
          <w:rFonts w:ascii="Arial" w:hAnsi="Arial" w:cs="Arial"/>
          <w:sz w:val="20"/>
          <w:szCs w:val="20"/>
        </w:rPr>
        <w:br/>
        <w:t xml:space="preserve">§ 43 odst. 1 zákona č. 137/2006 Sb., o veřejných zakázkách, </w:t>
      </w:r>
      <w:r w:rsidRPr="00993C05">
        <w:rPr>
          <w:rFonts w:ascii="Arial" w:hAnsi="Arial" w:cs="Arial"/>
          <w:sz w:val="20"/>
          <w:szCs w:val="20"/>
        </w:rPr>
        <w:br/>
        <w:t xml:space="preserve">ve znění pozdějších předpisů, tj. 90 dnů od podání nabídek;  </w:t>
      </w:r>
    </w:p>
    <w:p w:rsidR="00993C05" w:rsidRPr="00993C05" w:rsidRDefault="00993C05" w:rsidP="00993C05">
      <w:pPr>
        <w:pStyle w:val="Odstavecseseznamem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numPr>
          <w:ilvl w:val="0"/>
          <w:numId w:val="4"/>
        </w:numPr>
        <w:spacing w:after="0" w:line="240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 xml:space="preserve">jsem si vědom skutečnosti, že neposkytnutím údajů </w:t>
      </w:r>
      <w:r w:rsidRPr="00993C05">
        <w:rPr>
          <w:rFonts w:ascii="Arial" w:hAnsi="Arial" w:cs="Arial"/>
          <w:sz w:val="20"/>
          <w:szCs w:val="20"/>
        </w:rPr>
        <w:br/>
        <w:t xml:space="preserve">o subdodavatelích, kterým bude uhrazeno více než 10% z hodnoty předmětné veřejné zakázky a seznamu akcionářů takových subdodavatelů, pokud jsou akciovou společností, nebo nepředložením prohlášení že takoví subdodavatelé neexistují, bych se dopustil správního deliktu dodavatele ve smyslu § 120a zákona č. 137/2006 Sb., o veřejných zakázkách, ve znění pozdějších předpisů; </w:t>
      </w:r>
    </w:p>
    <w:p w:rsidR="00993C05" w:rsidRPr="00993C05" w:rsidRDefault="00993C05" w:rsidP="00993C05">
      <w:pPr>
        <w:pStyle w:val="Odstavecseseznamem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numPr>
          <w:ilvl w:val="0"/>
          <w:numId w:val="4"/>
        </w:numPr>
        <w:spacing w:after="0" w:line="240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jsem si vědom skutečnosti, že uvedením nepravdivých údajů, nebo předložením falešných dokladů, či dokumentů v nabídce bych se mohl dopustit správního deliktu dodavatele ve smyslu § 120a zákona č. 137/2006 Sb., o veřejných zakázkách, ve znění pozdějších předpisů.</w:t>
      </w:r>
    </w:p>
    <w:p w:rsidR="00993C05" w:rsidRPr="00993C05" w:rsidRDefault="00993C05" w:rsidP="00993C05">
      <w:pPr>
        <w:pStyle w:val="Textpsmene"/>
        <w:numPr>
          <w:ilvl w:val="0"/>
          <w:numId w:val="0"/>
        </w:numPr>
        <w:ind w:right="232"/>
        <w:jc w:val="center"/>
        <w:rPr>
          <w:rFonts w:ascii="Arial" w:hAnsi="Arial" w:cs="Arial"/>
          <w:sz w:val="20"/>
        </w:rPr>
      </w:pPr>
    </w:p>
    <w:p w:rsidR="00993C05" w:rsidRPr="00993C05" w:rsidRDefault="00993C05" w:rsidP="00993C05">
      <w:pPr>
        <w:spacing w:before="120"/>
        <w:ind w:right="142"/>
        <w:jc w:val="right"/>
        <w:rPr>
          <w:rFonts w:ascii="Arial" w:hAnsi="Arial" w:cs="Arial"/>
          <w:b/>
          <w:sz w:val="20"/>
          <w:szCs w:val="20"/>
        </w:rPr>
      </w:pPr>
    </w:p>
    <w:p w:rsidR="00993C05" w:rsidRPr="00993C05" w:rsidRDefault="00993C05" w:rsidP="00993C05">
      <w:pPr>
        <w:spacing w:before="120"/>
        <w:ind w:right="142"/>
        <w:jc w:val="right"/>
        <w:rPr>
          <w:rFonts w:ascii="Arial" w:hAnsi="Arial" w:cs="Arial"/>
          <w:b/>
          <w:sz w:val="20"/>
          <w:szCs w:val="20"/>
        </w:rPr>
      </w:pPr>
    </w:p>
    <w:p w:rsidR="00993C05" w:rsidRPr="00993C05" w:rsidRDefault="00993C05" w:rsidP="00993C05">
      <w:pPr>
        <w:spacing w:before="120"/>
        <w:ind w:right="14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2106"/>
        <w:gridCol w:w="3333"/>
      </w:tblGrid>
      <w:tr w:rsidR="00993C05" w:rsidRPr="00993C05" w:rsidTr="00B607F4">
        <w:tc>
          <w:tcPr>
            <w:tcW w:w="2896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V ………………….</w:t>
            </w:r>
          </w:p>
        </w:tc>
        <w:tc>
          <w:tcPr>
            <w:tcW w:w="2874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dne …………………</w:t>
            </w:r>
          </w:p>
        </w:tc>
        <w:tc>
          <w:tcPr>
            <w:tcW w:w="3516" w:type="dxa"/>
          </w:tcPr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993C05" w:rsidRPr="00993C05" w:rsidTr="00B607F4">
        <w:tc>
          <w:tcPr>
            <w:tcW w:w="2896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b/>
                <w:caps/>
                <w:color w:val="B12D13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Razítko a podpis</w:t>
            </w:r>
          </w:p>
        </w:tc>
      </w:tr>
    </w:tbl>
    <w:p w:rsidR="00993C05" w:rsidRPr="00993C05" w:rsidRDefault="00993C05" w:rsidP="00993C05">
      <w:pPr>
        <w:rPr>
          <w:rFonts w:ascii="Arial" w:hAnsi="Arial" w:cs="Arial"/>
          <w:b/>
          <w:sz w:val="20"/>
          <w:szCs w:val="20"/>
        </w:rPr>
      </w:pPr>
      <w:r w:rsidRPr="00993C05">
        <w:rPr>
          <w:rFonts w:ascii="Arial" w:hAnsi="Arial" w:cs="Arial"/>
          <w:b/>
          <w:sz w:val="20"/>
          <w:szCs w:val="20"/>
        </w:rPr>
        <w:br w:type="page"/>
      </w:r>
    </w:p>
    <w:p w:rsidR="00993C05" w:rsidRPr="00993C05" w:rsidRDefault="00993C05" w:rsidP="00993C05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93C05" w:rsidRPr="00993C05" w:rsidRDefault="00993C05" w:rsidP="00993C05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93C05">
        <w:rPr>
          <w:rFonts w:ascii="Arial" w:hAnsi="Arial" w:cs="Arial"/>
          <w:b/>
          <w:sz w:val="20"/>
          <w:szCs w:val="20"/>
        </w:rPr>
        <w:t>Čestné prohlášení o splnění základních kvalifikačních předpokladů uchazeče</w:t>
      </w:r>
    </w:p>
    <w:p w:rsidR="00993C05" w:rsidRPr="00993C05" w:rsidRDefault="00993C05" w:rsidP="00993C05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93C05">
        <w:rPr>
          <w:rFonts w:ascii="Arial" w:hAnsi="Arial" w:cs="Arial"/>
          <w:b/>
          <w:sz w:val="20"/>
          <w:szCs w:val="20"/>
        </w:rPr>
        <w:t xml:space="preserve"> </w:t>
      </w:r>
    </w:p>
    <w:p w:rsidR="00993C05" w:rsidRPr="00993C05" w:rsidRDefault="00993C05" w:rsidP="00993C05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93C05">
        <w:rPr>
          <w:rFonts w:ascii="Arial" w:hAnsi="Arial" w:cs="Arial"/>
          <w:b/>
          <w:sz w:val="20"/>
          <w:szCs w:val="20"/>
        </w:rPr>
        <w:t>Čestně prohlašuji, že jako uchazeč o předmětnou veřejnou zakázku splňuji níže uvedené základní kvalifikační předpoklady a jsem tak dodavatelem:</w:t>
      </w:r>
    </w:p>
    <w:p w:rsidR="00993C05" w:rsidRPr="00993C05" w:rsidRDefault="00993C05" w:rsidP="00993C05">
      <w:pPr>
        <w:tabs>
          <w:tab w:val="num" w:pos="709"/>
        </w:tabs>
        <w:ind w:left="709" w:hanging="567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který v posledních 3 letech nenaplnil skutkovou podstatu jednání nekalé soutěže formou podplácení podle zvláštního právního předpisu,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který není v likvidaci,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lastRenderedPageBreak/>
        <w:t>který nemá nedoplatek na pojistném a na penále na veřejné zdravotní pojištění, a to jak v České republice, tak v zemi sídla, místa podnikání či bydliště dodavatele,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který nebyl v posledních 3 letech pravomocně disciplinárně potrestán, či mu nebylo pravomocně uloženo kárné opatření podle zvláštních právních předpisů, je-li podle § 54 písm. 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který není veden v rejstříku osob se zákazem plnění veřejných zakázek a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předpisu,</w:t>
      </w:r>
    </w:p>
    <w:p w:rsidR="00993C05" w:rsidRPr="00993C05" w:rsidRDefault="00993C05" w:rsidP="00993C0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C05">
        <w:rPr>
          <w:rFonts w:ascii="Arial" w:hAnsi="Arial" w:cs="Arial"/>
          <w:sz w:val="20"/>
          <w:szCs w:val="20"/>
        </w:rPr>
        <w:t>vůči němuž nebyla v posledních 3 letech zavedena dočasná správa nebo v posledních 3 letech uplatněno opatření k řešení krize podle zákona upravujícího ozdravné postupy a řešení krize na finančním trhu.</w:t>
      </w:r>
    </w:p>
    <w:p w:rsidR="00993C05" w:rsidRPr="00993C05" w:rsidRDefault="00993C05" w:rsidP="00993C05">
      <w:p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2106"/>
        <w:gridCol w:w="3333"/>
      </w:tblGrid>
      <w:tr w:rsidR="00993C05" w:rsidRPr="00993C05" w:rsidTr="00B607F4">
        <w:tc>
          <w:tcPr>
            <w:tcW w:w="2896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V ………………….</w:t>
            </w:r>
          </w:p>
        </w:tc>
        <w:tc>
          <w:tcPr>
            <w:tcW w:w="2874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dne …………………</w:t>
            </w:r>
          </w:p>
        </w:tc>
        <w:tc>
          <w:tcPr>
            <w:tcW w:w="3516" w:type="dxa"/>
          </w:tcPr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993C05" w:rsidRPr="00993C05" w:rsidTr="00B607F4">
        <w:tc>
          <w:tcPr>
            <w:tcW w:w="2896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</w:tcPr>
          <w:p w:rsidR="00993C05" w:rsidRPr="00993C05" w:rsidRDefault="00993C05" w:rsidP="00B607F4">
            <w:pPr>
              <w:pStyle w:val="Zkladntex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  <w:p w:rsidR="00993C05" w:rsidRPr="00993C05" w:rsidRDefault="00993C05" w:rsidP="00B607F4">
            <w:pPr>
              <w:pStyle w:val="Zkladntext"/>
              <w:spacing w:before="240" w:after="120"/>
              <w:rPr>
                <w:rFonts w:ascii="Arial" w:hAnsi="Arial" w:cs="Arial"/>
                <w:b/>
                <w:caps/>
                <w:color w:val="B12D13"/>
                <w:sz w:val="20"/>
                <w:szCs w:val="20"/>
              </w:rPr>
            </w:pPr>
            <w:r w:rsidRPr="00993C05">
              <w:rPr>
                <w:rFonts w:ascii="Arial" w:hAnsi="Arial" w:cs="Arial"/>
                <w:sz w:val="20"/>
                <w:szCs w:val="20"/>
              </w:rPr>
              <w:t>Razítko a podpis</w:t>
            </w:r>
          </w:p>
        </w:tc>
      </w:tr>
    </w:tbl>
    <w:p w:rsidR="00993C05" w:rsidRPr="00993C05" w:rsidRDefault="00993C05" w:rsidP="00993C05">
      <w:pPr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br w:type="page"/>
      </w:r>
    </w:p>
    <w:p w:rsidR="00F06651" w:rsidRDefault="00F06651" w:rsidP="00F0665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Zadavatel požaduje, aby dokumenty, jimiž zájemce prokazuje splnění profesních kvalifikačních předpokladů a základních kvalifikačních předpokladů dle zákona č. 137/2003 Sb. o veřejných zakázkách, ve znění pozdějších předpisů stanovených, byly úředně ověřené, nebo tzv.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vidimované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(např. u dokumentů z datové schránky).</w:t>
      </w:r>
    </w:p>
    <w:p w:rsidR="00F06651" w:rsidRDefault="00F06651" w:rsidP="00F0665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Vidimace je úřední ověření skutečnosti, že opis nebo kopie listiny se doslova shoduje s jejím originálem. Zadavatel doporučuje dodavateli použít k tomu autorizovanou konverzi dokumentů, např. na Czech Pointu České pošty, nebo v místě příslušného orgánu, který dokument vydal</w:t>
      </w:r>
    </w:p>
    <w:p w:rsidR="00F06651" w:rsidRDefault="00F06651" w:rsidP="00993C05">
      <w:pPr>
        <w:rPr>
          <w:rFonts w:ascii="Arial" w:hAnsi="Arial" w:cs="Arial"/>
          <w:b/>
          <w:bCs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Prokázání základních kvalifikačních předpokladů dle § 53 zákona:</w:t>
      </w:r>
    </w:p>
    <w:p w:rsidR="00993C05" w:rsidRPr="00993C05" w:rsidRDefault="00993C05" w:rsidP="00993C05">
      <w:pPr>
        <w:rPr>
          <w:rFonts w:ascii="Arial" w:hAnsi="Arial" w:cs="Arial"/>
          <w:b/>
          <w:bCs/>
          <w:sz w:val="20"/>
          <w:szCs w:val="20"/>
        </w:rPr>
      </w:pPr>
      <w:r w:rsidRPr="00993C05">
        <w:rPr>
          <w:rFonts w:ascii="Arial" w:hAnsi="Arial" w:cs="Arial"/>
          <w:b/>
          <w:bCs/>
          <w:sz w:val="20"/>
          <w:szCs w:val="20"/>
        </w:rPr>
        <w:t>výpis z evidence Rejstříku trestů za všechny statutární orgány a právnickou osobu</w:t>
      </w:r>
    </w:p>
    <w:p w:rsidR="00993C05" w:rsidRPr="00993C05" w:rsidRDefault="00993C05" w:rsidP="00993C05">
      <w:pPr>
        <w:pStyle w:val="Zkladntex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pStyle w:val="Zkladntex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pStyle w:val="Zkladntex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pStyle w:val="Zkladntex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pStyle w:val="Zkladntex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pStyle w:val="Zkladntext"/>
        <w:spacing w:before="240" w:after="120"/>
        <w:jc w:val="both"/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lastRenderedPageBreak/>
        <w:t>P</w:t>
      </w:r>
      <w:r w:rsidRPr="00993C05">
        <w:rPr>
          <w:rFonts w:ascii="Arial" w:hAnsi="Arial" w:cs="Arial"/>
          <w:b/>
          <w:sz w:val="20"/>
          <w:szCs w:val="20"/>
        </w:rPr>
        <w:t>otvrzení příslušného finančního úřadu o bezdlužnosti</w:t>
      </w: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Pr="00993C05">
        <w:rPr>
          <w:rFonts w:ascii="Arial" w:hAnsi="Arial" w:cs="Arial"/>
          <w:b/>
          <w:sz w:val="20"/>
          <w:szCs w:val="20"/>
        </w:rPr>
        <w:t>otvrzení příslušného orgánu či instituce (OSSZ nebo PSSZ)</w:t>
      </w:r>
      <w:r>
        <w:rPr>
          <w:rFonts w:ascii="Arial" w:hAnsi="Arial" w:cs="Arial"/>
          <w:b/>
          <w:sz w:val="20"/>
          <w:szCs w:val="20"/>
        </w:rPr>
        <w:t xml:space="preserve"> o bezdlužnosti</w:t>
      </w: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Pr="00993C05">
        <w:rPr>
          <w:rFonts w:ascii="Arial" w:hAnsi="Arial" w:cs="Arial"/>
          <w:b/>
          <w:sz w:val="20"/>
          <w:szCs w:val="20"/>
        </w:rPr>
        <w:t>ýpis z obchodního rejstříku</w:t>
      </w: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Výpis z živnostenského rejstříku nebo ž</w:t>
      </w:r>
      <w:r w:rsidR="00C04544">
        <w:rPr>
          <w:rFonts w:ascii="Arial" w:hAnsi="Arial" w:cs="Arial"/>
          <w:b/>
          <w:sz w:val="20"/>
          <w:szCs w:val="20"/>
        </w:rPr>
        <w:t>ivnostenské oprávnění</w:t>
      </w: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Pr="00993C05" w:rsidRDefault="00993C05" w:rsidP="00993C05">
      <w:pPr>
        <w:rPr>
          <w:rFonts w:ascii="Arial" w:hAnsi="Arial" w:cs="Arial"/>
          <w:b/>
          <w:sz w:val="20"/>
          <w:szCs w:val="20"/>
        </w:rPr>
      </w:pPr>
    </w:p>
    <w:p w:rsidR="00993C05" w:rsidRDefault="00993C05" w:rsidP="00993C05">
      <w:pPr>
        <w:rPr>
          <w:rFonts w:ascii="Arial" w:hAnsi="Arial" w:cs="Arial"/>
          <w:sz w:val="20"/>
          <w:szCs w:val="20"/>
        </w:rPr>
      </w:pPr>
    </w:p>
    <w:p w:rsidR="00993C05" w:rsidRPr="00993C05" w:rsidRDefault="00993C05" w:rsidP="00993C05">
      <w:pPr>
        <w:rPr>
          <w:rFonts w:ascii="Arial" w:hAnsi="Arial" w:cs="Arial"/>
          <w:sz w:val="20"/>
          <w:szCs w:val="20"/>
        </w:rPr>
      </w:pPr>
    </w:p>
    <w:sectPr w:rsidR="00993C05" w:rsidRPr="00993C05" w:rsidSect="00020D71">
      <w:headerReference w:type="default" r:id="rId7"/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7A" w:rsidRDefault="0048567A" w:rsidP="005E539F">
      <w:pPr>
        <w:spacing w:after="0" w:line="240" w:lineRule="auto"/>
      </w:pPr>
      <w:r>
        <w:separator/>
      </w:r>
    </w:p>
  </w:endnote>
  <w:endnote w:type="continuationSeparator" w:id="0">
    <w:p w:rsidR="0048567A" w:rsidRDefault="0048567A" w:rsidP="005E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7A" w:rsidRDefault="0048567A" w:rsidP="005E539F">
      <w:pPr>
        <w:spacing w:after="0" w:line="240" w:lineRule="auto"/>
      </w:pPr>
      <w:r>
        <w:separator/>
      </w:r>
    </w:p>
  </w:footnote>
  <w:footnote w:type="continuationSeparator" w:id="0">
    <w:p w:rsidR="0048567A" w:rsidRDefault="0048567A" w:rsidP="005E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07" w:rsidRDefault="00993C05" w:rsidP="00993C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-401955</wp:posOffset>
          </wp:positionV>
          <wp:extent cx="5509895" cy="1229360"/>
          <wp:effectExtent l="0" t="0" r="0" b="0"/>
          <wp:wrapTopAndBottom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907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19050" t="0" r="0" b="0"/>
          <wp:wrapNone/>
          <wp:docPr id="2" name="obrázek 1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_UJ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8B7"/>
    <w:multiLevelType w:val="hybridMultilevel"/>
    <w:tmpl w:val="37541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53E"/>
    <w:multiLevelType w:val="hybridMultilevel"/>
    <w:tmpl w:val="E83836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C3015"/>
    <w:multiLevelType w:val="hybridMultilevel"/>
    <w:tmpl w:val="8390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5F4465"/>
    <w:multiLevelType w:val="hybridMultilevel"/>
    <w:tmpl w:val="32925BEE"/>
    <w:lvl w:ilvl="0" w:tplc="99D4020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915"/>
    <w:rsid w:val="00020D71"/>
    <w:rsid w:val="00030238"/>
    <w:rsid w:val="001C606A"/>
    <w:rsid w:val="002D70E5"/>
    <w:rsid w:val="0048567A"/>
    <w:rsid w:val="00564539"/>
    <w:rsid w:val="00573907"/>
    <w:rsid w:val="005E539F"/>
    <w:rsid w:val="007B4D85"/>
    <w:rsid w:val="008D21DF"/>
    <w:rsid w:val="00993C05"/>
    <w:rsid w:val="009E49E7"/>
    <w:rsid w:val="00AE4915"/>
    <w:rsid w:val="00C04544"/>
    <w:rsid w:val="00D17F25"/>
    <w:rsid w:val="00D62E89"/>
    <w:rsid w:val="00E321A1"/>
    <w:rsid w:val="00E36CD8"/>
    <w:rsid w:val="00E528C3"/>
    <w:rsid w:val="00F06651"/>
    <w:rsid w:val="00F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66C928B-702D-40EB-A136-1E2121C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39F"/>
  </w:style>
  <w:style w:type="paragraph" w:styleId="Zpat">
    <w:name w:val="footer"/>
    <w:basedOn w:val="Normln"/>
    <w:link w:val="ZpatChar"/>
    <w:uiPriority w:val="99"/>
    <w:unhideWhenUsed/>
    <w:rsid w:val="005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9F"/>
  </w:style>
  <w:style w:type="paragraph" w:styleId="Odstavecseseznamem">
    <w:name w:val="List Paragraph"/>
    <w:basedOn w:val="Normln"/>
    <w:link w:val="OdstavecseseznamemChar"/>
    <w:uiPriority w:val="99"/>
    <w:qFormat/>
    <w:rsid w:val="008D21DF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993C05"/>
    <w:pPr>
      <w:numPr>
        <w:ilvl w:val="7"/>
        <w:numId w:val="3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993C05"/>
  </w:style>
  <w:style w:type="paragraph" w:styleId="Zkladntext">
    <w:name w:val="Body Text"/>
    <w:basedOn w:val="Normln"/>
    <w:link w:val="ZkladntextChar"/>
    <w:rsid w:val="00993C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3C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1631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srajbrv</dc:creator>
  <cp:lastModifiedBy>srajbrv</cp:lastModifiedBy>
  <cp:revision>13</cp:revision>
  <dcterms:created xsi:type="dcterms:W3CDTF">2012-02-20T15:16:00Z</dcterms:created>
  <dcterms:modified xsi:type="dcterms:W3CDTF">2016-03-22T10:25:00Z</dcterms:modified>
</cp:coreProperties>
</file>