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F1AE" w14:textId="77777777" w:rsidR="007F1374" w:rsidRDefault="00345053">
      <w:p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Laboratorní pyrolýzní jednotka</w:t>
      </w:r>
    </w:p>
    <w:p w14:paraId="6132873C" w14:textId="2C23F785" w:rsidR="007F1374" w:rsidRDefault="00345053">
      <w:pPr>
        <w:jc w:val="both"/>
        <w:rPr>
          <w:lang w:val="cs-CZ"/>
        </w:rPr>
      </w:pPr>
      <w:r>
        <w:rPr>
          <w:lang w:val="cs-CZ"/>
        </w:rPr>
        <w:t>Laboratorní pyrolýzní jednotka se bude skládat z několika ohřívaných těles (reaktorů) spojených nerezovými vyhřívanými trubičkami o průměru 10</w:t>
      </w:r>
      <w:r w:rsidR="001B2460">
        <w:rPr>
          <w:lang w:val="cs-CZ"/>
        </w:rPr>
        <w:t xml:space="preserve"> </w:t>
      </w:r>
      <w:r>
        <w:rPr>
          <w:lang w:val="cs-CZ"/>
        </w:rPr>
        <w:t xml:space="preserve">mm, chladičů a dalších komponent viz schéma a popis níže. </w:t>
      </w:r>
    </w:p>
    <w:p w14:paraId="6A7AFFB5" w14:textId="77777777" w:rsidR="007F1374" w:rsidRDefault="00345053">
      <w:pPr>
        <w:jc w:val="both"/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077F296F" wp14:editId="34653ABA">
            <wp:extent cx="5913120" cy="188658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A6B6" w14:textId="364ADEB4" w:rsidR="007F1374" w:rsidRPr="00F13FB8" w:rsidRDefault="00345053">
      <w:pPr>
        <w:jc w:val="both"/>
      </w:pPr>
      <w:r w:rsidRPr="00F13FB8">
        <w:rPr>
          <w:b/>
          <w:lang w:val="cs-CZ"/>
        </w:rPr>
        <w:t>Pyrolýzní reaktor</w:t>
      </w:r>
      <w:r w:rsidRPr="00F13FB8">
        <w:rPr>
          <w:lang w:val="cs-CZ"/>
        </w:rPr>
        <w:t xml:space="preserve"> – hlavní těleso bude válec </w:t>
      </w:r>
      <w:r w:rsidR="00D337C8" w:rsidRPr="00F13FB8">
        <w:rPr>
          <w:lang w:val="cs-CZ"/>
        </w:rPr>
        <w:t>s vnitřním</w:t>
      </w:r>
      <w:r w:rsidRPr="00F13FB8">
        <w:rPr>
          <w:lang w:val="cs-CZ"/>
        </w:rPr>
        <w:t xml:space="preserve"> průměrem (ID) 1</w:t>
      </w:r>
      <w:r w:rsidR="002D24BA" w:rsidRPr="00F13FB8">
        <w:rPr>
          <w:lang w:val="cs-CZ"/>
        </w:rPr>
        <w:t>40</w:t>
      </w:r>
      <w:r w:rsidRPr="00F13FB8">
        <w:rPr>
          <w:lang w:val="cs-CZ"/>
        </w:rPr>
        <w:t>-150</w:t>
      </w:r>
      <w:r w:rsidR="000865FB" w:rsidRPr="00F13FB8">
        <w:rPr>
          <w:lang w:val="cs-CZ"/>
        </w:rPr>
        <w:t xml:space="preserve"> </w:t>
      </w:r>
      <w:r w:rsidRPr="00F13FB8">
        <w:rPr>
          <w:lang w:val="cs-CZ"/>
        </w:rPr>
        <w:t>mm</w:t>
      </w:r>
      <w:r w:rsidR="000865FB" w:rsidRPr="00F13FB8">
        <w:rPr>
          <w:lang w:val="cs-CZ"/>
        </w:rPr>
        <w:t xml:space="preserve"> a vnitřní výškou 400 mm</w:t>
      </w:r>
      <w:r w:rsidRPr="00F13FB8">
        <w:rPr>
          <w:lang w:val="cs-CZ"/>
        </w:rPr>
        <w:t xml:space="preserve">, takovým, aby se na jeho horní přírubu vešel vstup pro dusík (6 mm), míchadlo, vstup pro termočlánek a výstup z reaktoru o vnitřním průměru (ID) o velikosti 1/3 ID reaktoru. Například tedy při ID </w:t>
      </w:r>
      <w:proofErr w:type="spellStart"/>
      <w:r w:rsidRPr="00F13FB8">
        <w:rPr>
          <w:lang w:val="cs-CZ"/>
        </w:rPr>
        <w:t>pyrolýzního</w:t>
      </w:r>
      <w:proofErr w:type="spellEnd"/>
      <w:r w:rsidRPr="00F13FB8">
        <w:rPr>
          <w:lang w:val="cs-CZ"/>
        </w:rPr>
        <w:t xml:space="preserve"> reaktoru 1</w:t>
      </w:r>
      <w:r w:rsidR="009D1D20" w:rsidRPr="00F13FB8">
        <w:rPr>
          <w:lang w:val="cs-CZ"/>
        </w:rPr>
        <w:t>40</w:t>
      </w:r>
      <w:r w:rsidRPr="00F13FB8">
        <w:rPr>
          <w:lang w:val="cs-CZ"/>
        </w:rPr>
        <w:t xml:space="preserve"> mm bude ID výstupu </w:t>
      </w:r>
      <w:r w:rsidR="009D1D20" w:rsidRPr="00F13FB8">
        <w:rPr>
          <w:lang w:val="cs-CZ"/>
        </w:rPr>
        <w:t>50</w:t>
      </w:r>
      <w:r w:rsidRPr="00F13FB8">
        <w:rPr>
          <w:lang w:val="cs-CZ"/>
        </w:rPr>
        <w:t xml:space="preserve"> mm.</w:t>
      </w:r>
      <w:r w:rsidR="000865FB" w:rsidRPr="00F13FB8">
        <w:rPr>
          <w:lang w:val="cs-CZ"/>
        </w:rPr>
        <w:t xml:space="preserve"> </w:t>
      </w:r>
      <w:r w:rsidRPr="00F13FB8">
        <w:rPr>
          <w:lang w:val="cs-CZ"/>
        </w:rPr>
        <w:t xml:space="preserve">Teplota v reaktoru </w:t>
      </w:r>
      <w:r w:rsidR="00826B95" w:rsidRPr="00F13FB8">
        <w:rPr>
          <w:lang w:val="cs-CZ"/>
        </w:rPr>
        <w:t>bude nastavována</w:t>
      </w:r>
      <w:r w:rsidRPr="00F13FB8">
        <w:rPr>
          <w:lang w:val="cs-CZ"/>
        </w:rPr>
        <w:t xml:space="preserve"> od 400 do 7</w:t>
      </w:r>
      <w:r w:rsidR="00A63A57" w:rsidRPr="00F13FB8">
        <w:rPr>
          <w:lang w:val="cs-CZ"/>
        </w:rPr>
        <w:t>50</w:t>
      </w:r>
      <w:r w:rsidRPr="00F13FB8">
        <w:rPr>
          <w:lang w:val="cs-CZ"/>
        </w:rPr>
        <w:t xml:space="preserve"> °C. Rychlost ohřevu by měla být co nejvyšší s ohledem na použité materiály. Bližší popis jednotlivých částí níže:</w:t>
      </w:r>
      <w:r w:rsidR="00B354DE" w:rsidRPr="00F13FB8">
        <w:rPr>
          <w:lang w:val="cs-CZ"/>
        </w:rPr>
        <w:t xml:space="preserve"> </w:t>
      </w:r>
    </w:p>
    <w:p w14:paraId="12F8536F" w14:textId="71412F18" w:rsidR="007F1374" w:rsidRPr="00F13FB8" w:rsidRDefault="00345053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F13FB8">
        <w:rPr>
          <w:lang w:val="cs-CZ"/>
        </w:rPr>
        <w:t>Vstup do reaktoru – Do reaktoru musí vstupovat předehřátý dusík, a to skrze horní přírubu. Dusík do aparatury dodává tlaková láhev napojená na reaktor nerezovými trubičkami 6 mm. Průtok dusíku (1-60 l/hod) - bude regulován regulátorem průtoku napojeným na PC. Nutná je také možnost by-passu regulátoru. Před vstupem do reaktoru bude umístěn tlakoměr napojený na PC a pojišťovací ventil na odpovídající tlak (</w:t>
      </w:r>
      <w:r w:rsidR="00D337C8" w:rsidRPr="00F13FB8">
        <w:rPr>
          <w:lang w:val="cs-CZ"/>
        </w:rPr>
        <w:t xml:space="preserve">2 </w:t>
      </w:r>
      <w:r w:rsidRPr="00F13FB8">
        <w:rPr>
          <w:lang w:val="cs-CZ"/>
        </w:rPr>
        <w:t xml:space="preserve">bar). </w:t>
      </w:r>
    </w:p>
    <w:p w14:paraId="5BA58F75" w14:textId="77777777" w:rsidR="007F1374" w:rsidRPr="00F13FB8" w:rsidRDefault="00345053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F13FB8">
        <w:rPr>
          <w:lang w:val="cs-CZ"/>
        </w:rPr>
        <w:t xml:space="preserve">Reaktor – ve středu reaktoru bude míchadlo s nejméně dvěma úrovněmi lopatek, zajišťující míchání tuhých materiálů a taveniny ve spodních 2/3 reaktoru. Minimálně jeden termočlánek v horní části reaktoru nad lopatkami. Ideálně 3 termočlánky v celé délce reaktoru, pokud lze zabudovat do míchadla. </w:t>
      </w:r>
    </w:p>
    <w:p w14:paraId="797D55F0" w14:textId="0B2FB8CE" w:rsidR="007F1374" w:rsidRPr="00F13FB8" w:rsidRDefault="00345053">
      <w:pPr>
        <w:pStyle w:val="Odstavecseseznamem"/>
        <w:numPr>
          <w:ilvl w:val="0"/>
          <w:numId w:val="1"/>
        </w:numPr>
        <w:jc w:val="both"/>
      </w:pPr>
      <w:r w:rsidRPr="00F13FB8">
        <w:rPr>
          <w:lang w:val="cs-CZ"/>
        </w:rPr>
        <w:t xml:space="preserve">Výstup reaktoru – průměr výstupu viz výše, délka výstupu </w:t>
      </w:r>
      <w:r w:rsidR="00451888" w:rsidRPr="00F13FB8">
        <w:rPr>
          <w:lang w:val="cs-CZ"/>
        </w:rPr>
        <w:t>500</w:t>
      </w:r>
      <w:r w:rsidR="000865FB" w:rsidRPr="00F13FB8">
        <w:rPr>
          <w:lang w:val="cs-CZ"/>
        </w:rPr>
        <w:t xml:space="preserve"> mm</w:t>
      </w:r>
      <w:r w:rsidRPr="00F13FB8">
        <w:rPr>
          <w:lang w:val="cs-CZ"/>
        </w:rPr>
        <w:t xml:space="preserve"> a 2/3 budou vystupovat mimo ohřívanou zónu reaktoru. Ve spodní části je tento výstup navařen na přírubu v horní části je příruba, ve které je vstup pro termočlánek a výstup pro plynné produkty. Druhý výstup pro produkty je také v horní části ale z boku, a v této výšce končí termočlánek. </w:t>
      </w:r>
    </w:p>
    <w:p w14:paraId="5856E19B" w14:textId="77777777" w:rsidR="007F1374" w:rsidRPr="00F13FB8" w:rsidRDefault="00345053">
      <w:pPr>
        <w:pStyle w:val="Odstavecseseznamem"/>
        <w:numPr>
          <w:ilvl w:val="1"/>
          <w:numId w:val="1"/>
        </w:numPr>
        <w:jc w:val="both"/>
        <w:rPr>
          <w:lang w:val="cs-CZ"/>
        </w:rPr>
      </w:pPr>
      <w:r w:rsidRPr="00F13FB8">
        <w:rPr>
          <w:lang w:val="cs-CZ"/>
        </w:rPr>
        <w:t>Za horní výstupem je ventil a dále pokračuje produktová cesta do chladiče 1. Tato cesta bude ohřívána na teploty až 300 °C.</w:t>
      </w:r>
    </w:p>
    <w:p w14:paraId="1819D63F" w14:textId="77777777" w:rsidR="007F1374" w:rsidRPr="00F13FB8" w:rsidRDefault="00345053">
      <w:pPr>
        <w:pStyle w:val="Odstavecseseznamem"/>
        <w:numPr>
          <w:ilvl w:val="1"/>
          <w:numId w:val="1"/>
        </w:numPr>
        <w:jc w:val="both"/>
        <w:rPr>
          <w:lang w:val="cs-CZ"/>
        </w:rPr>
      </w:pPr>
      <w:r w:rsidRPr="00F13FB8">
        <w:rPr>
          <w:lang w:val="cs-CZ"/>
        </w:rPr>
        <w:t>Za bočním výstupem je ventil a dále pokračuje produktová cesto do reaktoru 2. Tato cesta bude ohřívána na teploty až 500 °C.</w:t>
      </w:r>
    </w:p>
    <w:p w14:paraId="323CE7AF" w14:textId="77777777" w:rsidR="007F1374" w:rsidRPr="00F13FB8" w:rsidRDefault="00345053">
      <w:pPr>
        <w:pStyle w:val="Odstavecseseznamem"/>
        <w:jc w:val="both"/>
        <w:rPr>
          <w:lang w:val="cs-CZ"/>
        </w:rPr>
      </w:pPr>
      <w:r w:rsidRPr="00F13FB8">
        <w:rPr>
          <w:lang w:val="cs-CZ"/>
        </w:rPr>
        <w:t xml:space="preserve">Kromě tohoto primárního výstupu, bude vyroben také druhý výstup. Půjde o totožnou přírubu se vstupem pro míchadlo, termočlánek a dusík, ale výstup bude tvořit trubička ID 10 mm. Ihned za reaktorem bude T kus, který umožní napojení na chladič 1 a reaktor 2 viz výše. </w:t>
      </w:r>
    </w:p>
    <w:p w14:paraId="6590F246" w14:textId="19F723BC" w:rsidR="007F1374" w:rsidRPr="00F13FB8" w:rsidRDefault="00345053">
      <w:pPr>
        <w:jc w:val="both"/>
      </w:pPr>
      <w:r w:rsidRPr="00F13FB8">
        <w:rPr>
          <w:b/>
          <w:lang w:val="cs-CZ"/>
        </w:rPr>
        <w:t>Reaktor 2</w:t>
      </w:r>
      <w:r w:rsidRPr="00F13FB8">
        <w:rPr>
          <w:lang w:val="cs-CZ"/>
        </w:rPr>
        <w:t xml:space="preserve"> – Těleso reaktoru bude tvořit válec o vnitřní výšce přibližně 300 mm a ID 65 mm. Na horní přírubě bude vstup pro termočlánek, vstup a výstup pro produkty. Teplota reaktoru se bude pohybovat od 200 °C do </w:t>
      </w:r>
      <w:r w:rsidR="006C7342" w:rsidRPr="00F13FB8">
        <w:rPr>
          <w:lang w:val="cs-CZ"/>
        </w:rPr>
        <w:t>500</w:t>
      </w:r>
      <w:r w:rsidRPr="00F13FB8">
        <w:rPr>
          <w:lang w:val="cs-CZ"/>
        </w:rPr>
        <w:t xml:space="preserve"> °C. </w:t>
      </w:r>
    </w:p>
    <w:p w14:paraId="04AB4F22" w14:textId="77777777" w:rsidR="007F1374" w:rsidRPr="00F13FB8" w:rsidRDefault="00345053">
      <w:pPr>
        <w:pStyle w:val="Odstavecseseznamem"/>
        <w:numPr>
          <w:ilvl w:val="0"/>
          <w:numId w:val="1"/>
        </w:numPr>
        <w:jc w:val="both"/>
      </w:pPr>
      <w:r w:rsidRPr="00F13FB8">
        <w:rPr>
          <w:lang w:val="cs-CZ"/>
        </w:rPr>
        <w:t>Vstup do reaktoru – bude tvořit trubička ID 10 mm končící 30 mm ode dna reaktoru</w:t>
      </w:r>
    </w:p>
    <w:p w14:paraId="3B078DD0" w14:textId="0959CD24" w:rsidR="007F1374" w:rsidRPr="00F13FB8" w:rsidRDefault="00345053">
      <w:pPr>
        <w:pStyle w:val="Odstavecseseznamem"/>
        <w:numPr>
          <w:ilvl w:val="0"/>
          <w:numId w:val="1"/>
        </w:numPr>
        <w:jc w:val="both"/>
      </w:pPr>
      <w:r w:rsidRPr="00F13FB8">
        <w:rPr>
          <w:lang w:val="cs-CZ"/>
        </w:rPr>
        <w:lastRenderedPageBreak/>
        <w:t xml:space="preserve">Výstup </w:t>
      </w:r>
      <w:r w:rsidR="00BE11F8" w:rsidRPr="00F13FB8">
        <w:rPr>
          <w:lang w:val="cs-CZ"/>
        </w:rPr>
        <w:t>z</w:t>
      </w:r>
      <w:r w:rsidRPr="00F13FB8">
        <w:rPr>
          <w:lang w:val="cs-CZ"/>
        </w:rPr>
        <w:t xml:space="preserve"> reaktoru – na trubičku 10 mm bude navazovat válec ID 20 m a o délce min 250 mm nebo nejlépe takové, aby výstup z válce (10 mm) končil 30 mm ode dna reaktoru. Válec by měl být opatřen dvěma závity, aby jej bylo možné otevřít z obou stran. </w:t>
      </w:r>
    </w:p>
    <w:p w14:paraId="2BD842D3" w14:textId="77777777" w:rsidR="007F1374" w:rsidRPr="00F13FB8" w:rsidRDefault="00345053">
      <w:pPr>
        <w:jc w:val="both"/>
      </w:pPr>
      <w:r w:rsidRPr="00F13FB8">
        <w:rPr>
          <w:b/>
          <w:lang w:val="cs-CZ"/>
        </w:rPr>
        <w:t>Reaktor 3</w:t>
      </w:r>
      <w:r w:rsidRPr="00F13FB8">
        <w:rPr>
          <w:lang w:val="cs-CZ"/>
        </w:rPr>
        <w:t xml:space="preserve"> – Těleso reaktoru bude tvořit válec ID 20 mm dlouhý 250 mm totožný svou konstrukcí s válcem v reaktoru 2. Teplota v reaktoru se bude pohybovat od 200 °C do 350 °C. </w:t>
      </w:r>
    </w:p>
    <w:p w14:paraId="22885F76" w14:textId="77777777" w:rsidR="007F1374" w:rsidRPr="00F13FB8" w:rsidRDefault="00345053">
      <w:pPr>
        <w:jc w:val="both"/>
        <w:rPr>
          <w:lang w:val="cs-CZ"/>
        </w:rPr>
      </w:pPr>
      <w:r w:rsidRPr="00F13FB8">
        <w:rPr>
          <w:lang w:val="cs-CZ"/>
        </w:rPr>
        <w:t xml:space="preserve">Propojení mezi reaktory 1 a 2, reaktory 2 a 3, a reaktorem 3 a chladičem 2 bude ohřívané na stejné teploty jako v příslušných reaktorech. Propojení může být co nejkratší. Reaktory 2 a 3 na sebe mohou bezprostředně navazovat při zajištění nastavené teploty na přechodu. </w:t>
      </w:r>
    </w:p>
    <w:p w14:paraId="64C2FE4B" w14:textId="4487F61E" w:rsidR="007F1374" w:rsidRPr="00F13FB8" w:rsidRDefault="00345053">
      <w:pPr>
        <w:jc w:val="both"/>
      </w:pPr>
      <w:r w:rsidRPr="00F13FB8">
        <w:rPr>
          <w:b/>
          <w:lang w:val="cs-CZ"/>
        </w:rPr>
        <w:t xml:space="preserve">Chladiče – </w:t>
      </w:r>
      <w:r w:rsidRPr="00F13FB8">
        <w:rPr>
          <w:lang w:val="cs-CZ"/>
        </w:rPr>
        <w:t>chladiče budou tvořit válce o ID min 100 mm a výšce 300 mm s kónickým dnem a</w:t>
      </w:r>
      <w:r w:rsidR="001A656E" w:rsidRPr="00F13FB8">
        <w:rPr>
          <w:lang w:val="cs-CZ"/>
        </w:rPr>
        <w:t> </w:t>
      </w:r>
      <w:r w:rsidRPr="00F13FB8">
        <w:rPr>
          <w:lang w:val="cs-CZ"/>
        </w:rPr>
        <w:t>výpusťovým ventilem id 25 mm pro kapalný produkt. Chladiče včetně horních přírub budou vyrobeny z vysoce korozivzdorného materiálu, který odolá karboxylovým i anorganickým kyselinám.  Chladiče budou ze 2/3</w:t>
      </w:r>
      <w:r w:rsidR="002B3AB7" w:rsidRPr="00F13FB8">
        <w:rPr>
          <w:lang w:val="cs-CZ"/>
        </w:rPr>
        <w:t xml:space="preserve"> </w:t>
      </w:r>
      <w:r w:rsidRPr="00F13FB8">
        <w:rPr>
          <w:lang w:val="cs-CZ"/>
        </w:rPr>
        <w:t>vyplněny</w:t>
      </w:r>
      <w:r w:rsidRPr="00F13FB8">
        <w:rPr>
          <w:color w:val="CE181E"/>
          <w:lang w:val="cs-CZ"/>
        </w:rPr>
        <w:t xml:space="preserve"> </w:t>
      </w:r>
      <w:r w:rsidRPr="00F13FB8">
        <w:rPr>
          <w:lang w:val="cs-CZ"/>
        </w:rPr>
        <w:t xml:space="preserve">kuličkami o průměru cca 15 mm ideálně ze stejného nebo podobného korozivzdorného materiálu jako tělo chladiče. </w:t>
      </w:r>
    </w:p>
    <w:p w14:paraId="27A26794" w14:textId="77777777" w:rsidR="007F1374" w:rsidRPr="00F13FB8" w:rsidRDefault="00345053">
      <w:pPr>
        <w:jc w:val="both"/>
      </w:pPr>
      <w:r w:rsidRPr="00F13FB8">
        <w:rPr>
          <w:lang w:val="cs-CZ"/>
        </w:rPr>
        <w:t xml:space="preserve">Za chladiči bude T kus umožňující plyny směrovat dvěma směry a) do promývacích nádob (nejsou součástí objednávky), b) by-pass promývacích nádob. Pod touto sekcí by měl být </w:t>
      </w:r>
      <w:proofErr w:type="spellStart"/>
      <w:r w:rsidRPr="00F13FB8">
        <w:rPr>
          <w:lang w:val="cs-CZ"/>
        </w:rPr>
        <w:t>odkladový</w:t>
      </w:r>
      <w:proofErr w:type="spellEnd"/>
      <w:r w:rsidRPr="00F13FB8">
        <w:rPr>
          <w:lang w:val="cs-CZ"/>
        </w:rPr>
        <w:t xml:space="preserve"> prostor na promývací nádoby z nerezové oceli alespoň 450 x 300mm. </w:t>
      </w:r>
      <w:proofErr w:type="spellStart"/>
      <w:r w:rsidRPr="00F13FB8">
        <w:rPr>
          <w:lang w:val="cs-CZ"/>
        </w:rPr>
        <w:t>Odkladové</w:t>
      </w:r>
      <w:proofErr w:type="spellEnd"/>
      <w:r w:rsidRPr="00F13FB8">
        <w:rPr>
          <w:lang w:val="cs-CZ"/>
        </w:rPr>
        <w:t xml:space="preserve"> místo podobné velikosti bude také za chladičem 1. </w:t>
      </w:r>
    </w:p>
    <w:p w14:paraId="1C6C5490" w14:textId="77777777" w:rsidR="007F1374" w:rsidRPr="00F13FB8" w:rsidRDefault="00345053">
      <w:pPr>
        <w:jc w:val="both"/>
      </w:pPr>
      <w:r w:rsidRPr="00F13FB8">
        <w:rPr>
          <w:lang w:val="cs-CZ"/>
        </w:rPr>
        <w:t xml:space="preserve">Za promývacími nádobami bude analogový průtokoměr s odečtem průtoku v řádech mililitrů nebo lépe elektronický se záznamem. </w:t>
      </w:r>
    </w:p>
    <w:p w14:paraId="02F4C9D8" w14:textId="77777777" w:rsidR="007F1374" w:rsidRPr="00F13FB8" w:rsidRDefault="00345053">
      <w:pPr>
        <w:jc w:val="both"/>
        <w:rPr>
          <w:lang w:val="cs-CZ"/>
        </w:rPr>
      </w:pPr>
      <w:r w:rsidRPr="00F13FB8">
        <w:rPr>
          <w:lang w:val="cs-CZ"/>
        </w:rPr>
        <w:t xml:space="preserve">Dále bude z hlavní větve směřující do odplynu odbočka do analyzátoru plynů a za ní vzorkovací místo pro plynné vzorky. Dále již směřují plynné produkty do odplynu. </w:t>
      </w:r>
    </w:p>
    <w:p w14:paraId="2D0BEF52" w14:textId="77777777" w:rsidR="007F1374" w:rsidRPr="00F13FB8" w:rsidRDefault="00345053">
      <w:pPr>
        <w:jc w:val="both"/>
        <w:rPr>
          <w:b/>
          <w:sz w:val="28"/>
          <w:szCs w:val="28"/>
          <w:lang w:val="cs-CZ"/>
        </w:rPr>
      </w:pPr>
      <w:r w:rsidRPr="00F13FB8">
        <w:rPr>
          <w:b/>
          <w:sz w:val="28"/>
          <w:szCs w:val="28"/>
          <w:lang w:val="cs-CZ"/>
        </w:rPr>
        <w:t>Klíčové požadavky:</w:t>
      </w:r>
    </w:p>
    <w:p w14:paraId="3DE8F845" w14:textId="2EF9AC53" w:rsidR="007F1374" w:rsidRPr="00F13FB8" w:rsidRDefault="00345053">
      <w:pPr>
        <w:jc w:val="both"/>
        <w:rPr>
          <w:lang w:val="cs-CZ"/>
        </w:rPr>
      </w:pPr>
      <w:r w:rsidRPr="00F13FB8">
        <w:rPr>
          <w:lang w:val="cs-CZ"/>
        </w:rPr>
        <w:t>Celá aparatura bude poskládána na kovovém, pojízdném rámu o půdorysu</w:t>
      </w:r>
      <w:r w:rsidR="007A52F8" w:rsidRPr="00F13FB8">
        <w:rPr>
          <w:lang w:val="cs-CZ"/>
        </w:rPr>
        <w:t xml:space="preserve"> přibližně</w:t>
      </w:r>
      <w:r w:rsidRPr="00F13FB8">
        <w:rPr>
          <w:lang w:val="cs-CZ"/>
        </w:rPr>
        <w:t xml:space="preserve"> 2 x 0,8 m.</w:t>
      </w:r>
    </w:p>
    <w:p w14:paraId="2D893158" w14:textId="0B98EC83" w:rsidR="007F1374" w:rsidRPr="00F13FB8" w:rsidRDefault="00345053" w:rsidP="004C5AA2">
      <w:pPr>
        <w:jc w:val="both"/>
      </w:pPr>
      <w:r w:rsidRPr="00F13FB8">
        <w:rPr>
          <w:lang w:val="cs-CZ"/>
        </w:rPr>
        <w:t>Vysoká korozivzdornost (organické a anorganické kyseliny) a teplotní odolnost dotčených částí aparatury. Chladiče, zejména jejich vnitřní plášť, je třeba zhotovit z korozivzdornějších materiálů než ostatní komponenty</w:t>
      </w:r>
      <w:r w:rsidR="001A656E" w:rsidRPr="00F13FB8">
        <w:rPr>
          <w:lang w:val="cs-CZ"/>
        </w:rPr>
        <w:t xml:space="preserve"> např. Duplex 2205 apod</w:t>
      </w:r>
      <w:r w:rsidRPr="00F13FB8">
        <w:rPr>
          <w:lang w:val="cs-CZ"/>
        </w:rPr>
        <w:t xml:space="preserve">. </w:t>
      </w:r>
    </w:p>
    <w:p w14:paraId="0336B6AB" w14:textId="375D0010" w:rsidR="007F1374" w:rsidRPr="00F13FB8" w:rsidRDefault="00345053" w:rsidP="004C5AA2">
      <w:pPr>
        <w:jc w:val="both"/>
      </w:pPr>
      <w:r w:rsidRPr="00F13FB8">
        <w:rPr>
          <w:lang w:val="cs-CZ"/>
        </w:rPr>
        <w:t xml:space="preserve">Těsnost celé aparatury do tlaku </w:t>
      </w:r>
      <w:r w:rsidR="00C97F1B" w:rsidRPr="00F13FB8">
        <w:rPr>
          <w:lang w:val="cs-CZ"/>
        </w:rPr>
        <w:t>2</w:t>
      </w:r>
      <w:r w:rsidRPr="00F13FB8">
        <w:rPr>
          <w:lang w:val="cs-CZ"/>
        </w:rPr>
        <w:t xml:space="preserve"> bar.</w:t>
      </w:r>
    </w:p>
    <w:p w14:paraId="60B8A10D" w14:textId="4F82ED17" w:rsidR="00294144" w:rsidRPr="00F13FB8" w:rsidRDefault="00345053" w:rsidP="004C5AA2">
      <w:pPr>
        <w:jc w:val="both"/>
        <w:rPr>
          <w:lang w:val="cs-CZ"/>
        </w:rPr>
      </w:pPr>
      <w:r w:rsidRPr="00F13FB8">
        <w:rPr>
          <w:lang w:val="cs-CZ"/>
        </w:rPr>
        <w:t>Nastavení teplot v jednotlivých stupních s přesností na 1 °C, kalibrované termočlánky</w:t>
      </w:r>
      <w:r w:rsidR="00294144" w:rsidRPr="00F13FB8">
        <w:rPr>
          <w:lang w:val="cs-CZ"/>
        </w:rPr>
        <w:t>.</w:t>
      </w:r>
    </w:p>
    <w:p w14:paraId="5BEB954F" w14:textId="5B9342D1" w:rsidR="007F1374" w:rsidRPr="00F13FB8" w:rsidRDefault="00345053" w:rsidP="004C5AA2">
      <w:pPr>
        <w:jc w:val="both"/>
      </w:pPr>
      <w:r w:rsidRPr="00F13FB8">
        <w:rPr>
          <w:lang w:val="cs-CZ"/>
        </w:rPr>
        <w:t xml:space="preserve">Jednotlivé reaktory je nutné z aparatury vyjmout bez potřeby manipulace s topnými tělesy. </w:t>
      </w:r>
      <w:r w:rsidR="00723CA0" w:rsidRPr="00F13FB8">
        <w:rPr>
          <w:lang w:val="cs-CZ"/>
        </w:rPr>
        <w:t>(Ohřev reaktorů nelze řešit otopnými pásy.)</w:t>
      </w:r>
    </w:p>
    <w:p w14:paraId="17A5B44A" w14:textId="0E5551D9" w:rsidR="007F1374" w:rsidRPr="00F13FB8" w:rsidRDefault="00345053" w:rsidP="004C5AA2">
      <w:pPr>
        <w:jc w:val="both"/>
        <w:rPr>
          <w:rFonts w:ascii="Calibri" w:hAnsi="Calibri"/>
        </w:rPr>
      </w:pPr>
      <w:r w:rsidRPr="00F13FB8">
        <w:rPr>
          <w:rFonts w:ascii="Calibri" w:hAnsi="Calibri"/>
          <w:lang w:val="cs-CZ"/>
        </w:rPr>
        <w:t>Napájení z třífázové zásuvky 3 x 230/400V/</w:t>
      </w:r>
      <w:r w:rsidR="004004FD">
        <w:rPr>
          <w:rFonts w:ascii="Calibri" w:hAnsi="Calibri"/>
          <w:lang w:val="cs-CZ"/>
        </w:rPr>
        <w:t>16</w:t>
      </w:r>
      <w:r w:rsidR="004004FD" w:rsidRPr="00F13FB8">
        <w:rPr>
          <w:rFonts w:ascii="Calibri" w:hAnsi="Calibri"/>
          <w:lang w:val="cs-CZ"/>
        </w:rPr>
        <w:t>A</w:t>
      </w:r>
    </w:p>
    <w:p w14:paraId="4B023E51" w14:textId="7A319E09" w:rsidR="007F1374" w:rsidRPr="00F13FB8" w:rsidRDefault="00345053" w:rsidP="004C5AA2">
      <w:pPr>
        <w:jc w:val="both"/>
        <w:rPr>
          <w:rFonts w:ascii="Calibri" w:hAnsi="Calibri"/>
        </w:rPr>
      </w:pPr>
      <w:r w:rsidRPr="00F13FB8">
        <w:rPr>
          <w:rFonts w:ascii="Calibri" w:hAnsi="Calibri"/>
          <w:lang w:val="cs-CZ"/>
        </w:rPr>
        <w:t>Aparatura bez nutnosti použití chladicí vody</w:t>
      </w:r>
      <w:r w:rsidR="00494D43">
        <w:rPr>
          <w:rFonts w:ascii="Calibri" w:hAnsi="Calibri"/>
          <w:lang w:val="cs-CZ"/>
        </w:rPr>
        <w:t>, vyjma chladičů, jejichž chlazení je součástí dodávky.</w:t>
      </w:r>
    </w:p>
    <w:p w14:paraId="301D958C" w14:textId="172D5EEF" w:rsidR="007F1374" w:rsidRPr="00F13FB8" w:rsidRDefault="00345053" w:rsidP="004C5AA2">
      <w:pPr>
        <w:jc w:val="both"/>
        <w:rPr>
          <w:rFonts w:ascii="Calibri" w:hAnsi="Calibri"/>
          <w:lang w:val="cs-CZ"/>
        </w:rPr>
      </w:pPr>
      <w:r w:rsidRPr="00F13FB8">
        <w:rPr>
          <w:rFonts w:ascii="Calibri" w:hAnsi="Calibri"/>
          <w:lang w:val="cs-CZ"/>
        </w:rPr>
        <w:t>K aparatuře bude dodáno PC soudobého standardu.</w:t>
      </w:r>
    </w:p>
    <w:p w14:paraId="429FA97A" w14:textId="13243D6A" w:rsidR="003D773E" w:rsidRPr="00F13FB8" w:rsidRDefault="003D773E" w:rsidP="004C5AA2">
      <w:pPr>
        <w:jc w:val="both"/>
        <w:rPr>
          <w:lang w:val="cs-CZ"/>
        </w:rPr>
      </w:pPr>
      <w:r w:rsidRPr="00F13FB8">
        <w:rPr>
          <w:lang w:val="cs-CZ"/>
        </w:rPr>
        <w:t>Nastavení teplot, průtoku N</w:t>
      </w:r>
      <w:r w:rsidRPr="00F13FB8">
        <w:rPr>
          <w:vertAlign w:val="subscript"/>
          <w:lang w:val="cs-CZ"/>
        </w:rPr>
        <w:t>2</w:t>
      </w:r>
      <w:r w:rsidRPr="00F13FB8">
        <w:rPr>
          <w:lang w:val="cs-CZ"/>
        </w:rPr>
        <w:t xml:space="preserve"> a otáček míchadla přes PC. </w:t>
      </w:r>
    </w:p>
    <w:p w14:paraId="7054CE1E" w14:textId="296FB392" w:rsidR="00AC26CB" w:rsidRPr="00AC26CB" w:rsidRDefault="00AC26CB" w:rsidP="004C5AA2">
      <w:pPr>
        <w:jc w:val="both"/>
        <w:rPr>
          <w:rFonts w:ascii="Calibri" w:hAnsi="Calibri"/>
          <w:lang w:val="cs-CZ"/>
        </w:rPr>
      </w:pPr>
      <w:r w:rsidRPr="00F13FB8">
        <w:rPr>
          <w:lang w:val="cs-CZ"/>
        </w:rPr>
        <w:t>Možnost uložení více teplotních programů, včetně teplotních ramp</w:t>
      </w:r>
      <w:r w:rsidR="007430D5" w:rsidRPr="00F13FB8">
        <w:rPr>
          <w:rFonts w:ascii="Calibri" w:hAnsi="Calibri"/>
          <w:lang w:val="cs-CZ"/>
        </w:rPr>
        <w:t xml:space="preserve"> s různou rychlostí ohřevu</w:t>
      </w:r>
      <w:r w:rsidR="007430D5" w:rsidRPr="00FB3F43">
        <w:rPr>
          <w:rFonts w:ascii="Calibri" w:hAnsi="Calibri"/>
          <w:lang w:val="cs-CZ"/>
        </w:rPr>
        <w:t>.</w:t>
      </w:r>
      <w:r w:rsidR="007430D5">
        <w:rPr>
          <w:rFonts w:ascii="Calibri" w:hAnsi="Calibri"/>
          <w:lang w:val="cs-CZ"/>
        </w:rPr>
        <w:t xml:space="preserve"> </w:t>
      </w:r>
    </w:p>
    <w:p w14:paraId="4196CCC6" w14:textId="0979675F" w:rsidR="00564CEE" w:rsidRPr="00FB3F43" w:rsidRDefault="00345053" w:rsidP="004C5AA2">
      <w:pPr>
        <w:jc w:val="both"/>
        <w:rPr>
          <w:rFonts w:ascii="Calibri" w:hAnsi="Calibri"/>
          <w:lang w:val="cs-CZ"/>
        </w:rPr>
      </w:pPr>
      <w:r w:rsidRPr="00C54E51">
        <w:rPr>
          <w:rFonts w:ascii="Calibri" w:hAnsi="Calibri"/>
          <w:lang w:val="cs-CZ"/>
        </w:rPr>
        <w:t xml:space="preserve">Software: Aparatura musí obsahovat software, sloužící k on-line nastavení provozních </w:t>
      </w:r>
      <w:r w:rsidR="00CD45DE" w:rsidRPr="00C54E51">
        <w:rPr>
          <w:rFonts w:ascii="Calibri" w:hAnsi="Calibri"/>
          <w:lang w:val="cs-CZ"/>
        </w:rPr>
        <w:t>parametrů</w:t>
      </w:r>
      <w:r w:rsidRPr="00C54E51">
        <w:rPr>
          <w:rFonts w:ascii="Calibri" w:hAnsi="Calibri"/>
          <w:lang w:val="cs-CZ"/>
        </w:rPr>
        <w:t xml:space="preserve">, jejich průběžnou kontrolu v textové i grafické podobě. Tento software musí být schopný tyto data ukládat (databáze) k pozdějšímu </w:t>
      </w:r>
      <w:r w:rsidRPr="00FB3F43">
        <w:rPr>
          <w:rFonts w:ascii="Calibri" w:hAnsi="Calibri"/>
          <w:lang w:val="cs-CZ"/>
        </w:rPr>
        <w:t xml:space="preserve">zpracování. </w:t>
      </w:r>
      <w:r w:rsidR="00325BCE" w:rsidRPr="00FB3F43">
        <w:rPr>
          <w:rFonts w:ascii="Calibri" w:hAnsi="Calibri"/>
          <w:lang w:val="cs-CZ"/>
        </w:rPr>
        <w:t>Z</w:t>
      </w:r>
      <w:r w:rsidR="00564CEE" w:rsidRPr="00FB3F43">
        <w:rPr>
          <w:rFonts w:ascii="Calibri" w:hAnsi="Calibri"/>
          <w:lang w:val="cs-CZ"/>
        </w:rPr>
        <w:t xml:space="preserve">aznamenávány budou následující hodnoty: </w:t>
      </w:r>
    </w:p>
    <w:p w14:paraId="18B7E6E3" w14:textId="7A7F11CE" w:rsidR="003D773E" w:rsidRPr="00FB3F43" w:rsidRDefault="00564CEE" w:rsidP="004C5AA2">
      <w:pPr>
        <w:pStyle w:val="Odstavecseseznamem"/>
        <w:numPr>
          <w:ilvl w:val="0"/>
          <w:numId w:val="3"/>
        </w:numPr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lastRenderedPageBreak/>
        <w:t xml:space="preserve">Teploty ve všech reaktorech, chladičích a vyhřívaných cestách s rozlišením nastavené a reálné teploty. Nastavení teploty chladičů lze provést mimo centrální ovládání, záznam teploty však v PC. </w:t>
      </w:r>
    </w:p>
    <w:p w14:paraId="22C518DC" w14:textId="014E32B5" w:rsidR="00564CEE" w:rsidRPr="00FB3F43" w:rsidRDefault="002861DF" w:rsidP="004C5AA2">
      <w:pPr>
        <w:pStyle w:val="Odstavecseseznamem"/>
        <w:numPr>
          <w:ilvl w:val="0"/>
          <w:numId w:val="3"/>
        </w:numPr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>T</w:t>
      </w:r>
      <w:r w:rsidR="00541955" w:rsidRPr="00FB3F43">
        <w:rPr>
          <w:rFonts w:ascii="Calibri" w:hAnsi="Calibri"/>
          <w:lang w:val="cs-CZ"/>
        </w:rPr>
        <w:t>lak</w:t>
      </w:r>
    </w:p>
    <w:p w14:paraId="19199BAA" w14:textId="117F6ABA" w:rsidR="00564CEE" w:rsidRPr="00FB3F43" w:rsidRDefault="00564CEE" w:rsidP="004C5AA2">
      <w:pPr>
        <w:pStyle w:val="Odstavecseseznamem"/>
        <w:numPr>
          <w:ilvl w:val="0"/>
          <w:numId w:val="3"/>
        </w:numPr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 xml:space="preserve">Průtok </w:t>
      </w:r>
      <w:r w:rsidR="00541955" w:rsidRPr="00FB3F43">
        <w:rPr>
          <w:rFonts w:ascii="Calibri" w:hAnsi="Calibri"/>
          <w:lang w:val="cs-CZ"/>
        </w:rPr>
        <w:t xml:space="preserve">dusíku </w:t>
      </w:r>
    </w:p>
    <w:p w14:paraId="602E126C" w14:textId="05712F4B" w:rsidR="00325BCE" w:rsidRPr="00FB3F43" w:rsidRDefault="00325BCE" w:rsidP="004C5AA2">
      <w:pPr>
        <w:pStyle w:val="Odstavecseseznamem"/>
        <w:numPr>
          <w:ilvl w:val="0"/>
          <w:numId w:val="3"/>
        </w:numPr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>Průtok na výstupu z aparatury</w:t>
      </w:r>
    </w:p>
    <w:p w14:paraId="02A299BB" w14:textId="1017FAAC" w:rsidR="0000795C" w:rsidRPr="00FB3F43" w:rsidRDefault="00541955" w:rsidP="004C5AA2">
      <w:pPr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 xml:space="preserve">Celkem bude zaznamenáváno a ukládáno </w:t>
      </w:r>
      <w:r w:rsidR="007430D5" w:rsidRPr="00FB3F43">
        <w:rPr>
          <w:rFonts w:ascii="Calibri" w:hAnsi="Calibri"/>
          <w:lang w:val="cs-CZ"/>
        </w:rPr>
        <w:t>1</w:t>
      </w:r>
      <w:r w:rsidR="00FB3F43" w:rsidRPr="00FB3F43">
        <w:rPr>
          <w:rFonts w:ascii="Calibri" w:hAnsi="Calibri"/>
          <w:lang w:val="cs-CZ"/>
        </w:rPr>
        <w:t>3</w:t>
      </w:r>
      <w:r w:rsidR="007430D5" w:rsidRPr="00FB3F43">
        <w:rPr>
          <w:rFonts w:ascii="Calibri" w:hAnsi="Calibri"/>
          <w:lang w:val="cs-CZ"/>
        </w:rPr>
        <w:t>-1</w:t>
      </w:r>
      <w:r w:rsidR="00FB3F43" w:rsidRPr="00FB3F43">
        <w:rPr>
          <w:rFonts w:ascii="Calibri" w:hAnsi="Calibri"/>
          <w:lang w:val="cs-CZ"/>
        </w:rPr>
        <w:t>6</w:t>
      </w:r>
      <w:r w:rsidR="00E007E0" w:rsidRPr="00FB3F43">
        <w:rPr>
          <w:rFonts w:ascii="Calibri" w:hAnsi="Calibri"/>
          <w:lang w:val="cs-CZ"/>
        </w:rPr>
        <w:t xml:space="preserve"> </w:t>
      </w:r>
      <w:r w:rsidRPr="00FB3F43">
        <w:rPr>
          <w:rFonts w:ascii="Calibri" w:hAnsi="Calibri"/>
          <w:lang w:val="cs-CZ"/>
        </w:rPr>
        <w:t>parametrů</w:t>
      </w:r>
      <w:r w:rsidR="00B91604" w:rsidRPr="00FB3F43">
        <w:rPr>
          <w:rFonts w:ascii="Calibri" w:hAnsi="Calibri"/>
          <w:lang w:val="cs-CZ"/>
        </w:rPr>
        <w:t xml:space="preserve"> + nastavené teploty </w:t>
      </w:r>
      <w:r w:rsidR="003A1A7A" w:rsidRPr="00FB3F43">
        <w:rPr>
          <w:rFonts w:ascii="Calibri" w:hAnsi="Calibri"/>
          <w:lang w:val="cs-CZ"/>
        </w:rPr>
        <w:t>6-</w:t>
      </w:r>
      <w:r w:rsidR="00B91604" w:rsidRPr="00FB3F43">
        <w:rPr>
          <w:rFonts w:ascii="Calibri" w:hAnsi="Calibri"/>
          <w:lang w:val="cs-CZ"/>
        </w:rPr>
        <w:t>7 parametrů</w:t>
      </w:r>
      <w:r w:rsidRPr="00FB3F43">
        <w:rPr>
          <w:rFonts w:ascii="Calibri" w:hAnsi="Calibri"/>
          <w:lang w:val="cs-CZ"/>
        </w:rPr>
        <w:t xml:space="preserve">: </w:t>
      </w:r>
    </w:p>
    <w:p w14:paraId="30E561B3" w14:textId="02F850D6" w:rsidR="0000795C" w:rsidRPr="00FB3F43" w:rsidRDefault="00541955" w:rsidP="004C5AA2">
      <w:pPr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>1x tlak, 1x průtok</w:t>
      </w:r>
      <w:r w:rsidR="00793416" w:rsidRPr="00FB3F43">
        <w:rPr>
          <w:rFonts w:ascii="Calibri" w:hAnsi="Calibri"/>
          <w:lang w:val="cs-CZ"/>
        </w:rPr>
        <w:t xml:space="preserve"> N</w:t>
      </w:r>
      <w:r w:rsidR="00793416" w:rsidRPr="00FB3F43">
        <w:rPr>
          <w:rFonts w:ascii="Calibri" w:hAnsi="Calibri"/>
          <w:vertAlign w:val="subscript"/>
          <w:lang w:val="cs-CZ"/>
        </w:rPr>
        <w:t>2</w:t>
      </w:r>
      <w:r w:rsidR="0000795C" w:rsidRPr="00FB3F43">
        <w:rPr>
          <w:rFonts w:ascii="Calibri" w:hAnsi="Calibri"/>
          <w:lang w:val="cs-CZ"/>
        </w:rPr>
        <w:t>,</w:t>
      </w:r>
      <w:r w:rsidR="00E007E0" w:rsidRPr="00FB3F43">
        <w:rPr>
          <w:rFonts w:ascii="Calibri" w:hAnsi="Calibri"/>
          <w:lang w:val="cs-CZ"/>
        </w:rPr>
        <w:t xml:space="preserve"> </w:t>
      </w:r>
      <w:r w:rsidR="00793416" w:rsidRPr="00FB3F43">
        <w:rPr>
          <w:rFonts w:ascii="Calibri" w:hAnsi="Calibri"/>
          <w:lang w:val="cs-CZ"/>
        </w:rPr>
        <w:t>1x průtok na výstupu,</w:t>
      </w:r>
      <w:r w:rsidR="0000795C" w:rsidRPr="00FB3F43">
        <w:rPr>
          <w:rFonts w:ascii="Calibri" w:hAnsi="Calibri"/>
          <w:lang w:val="cs-CZ"/>
        </w:rPr>
        <w:t xml:space="preserve"> </w:t>
      </w:r>
    </w:p>
    <w:p w14:paraId="477C5B84" w14:textId="40F9AAF7" w:rsidR="0000795C" w:rsidRPr="00FB3F43" w:rsidRDefault="0000795C" w:rsidP="004C5AA2">
      <w:pPr>
        <w:spacing w:after="0" w:line="240" w:lineRule="auto"/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 xml:space="preserve">Teplota v reaktorech: </w:t>
      </w:r>
      <w:r w:rsidRPr="00FB3F43">
        <w:rPr>
          <w:rFonts w:ascii="Calibri" w:hAnsi="Calibri"/>
          <w:lang w:val="cs-CZ"/>
        </w:rPr>
        <w:tab/>
      </w:r>
      <w:r w:rsidR="00A161CF" w:rsidRPr="00FB3F43">
        <w:rPr>
          <w:rFonts w:ascii="Calibri" w:hAnsi="Calibri"/>
          <w:lang w:val="cs-CZ"/>
        </w:rPr>
        <w:t>P</w:t>
      </w:r>
      <w:r w:rsidRPr="00FB3F43">
        <w:rPr>
          <w:rFonts w:ascii="Calibri" w:hAnsi="Calibri"/>
          <w:lang w:val="cs-CZ"/>
        </w:rPr>
        <w:t xml:space="preserve">yrolýzní reaktor - </w:t>
      </w:r>
      <w:r w:rsidR="00A161CF" w:rsidRPr="00FB3F43">
        <w:rPr>
          <w:rFonts w:ascii="Calibri" w:hAnsi="Calibri"/>
          <w:lang w:val="cs-CZ"/>
        </w:rPr>
        <w:t>2</w:t>
      </w:r>
      <w:r w:rsidRPr="00FB3F43">
        <w:rPr>
          <w:rFonts w:ascii="Calibri" w:hAnsi="Calibri"/>
          <w:lang w:val="cs-CZ"/>
        </w:rPr>
        <w:t>-</w:t>
      </w:r>
      <w:r w:rsidR="00A161CF" w:rsidRPr="00FB3F43">
        <w:rPr>
          <w:rFonts w:ascii="Calibri" w:hAnsi="Calibri"/>
          <w:lang w:val="cs-CZ"/>
        </w:rPr>
        <w:t>4</w:t>
      </w:r>
      <w:r w:rsidRPr="00FB3F43">
        <w:rPr>
          <w:rFonts w:ascii="Calibri" w:hAnsi="Calibri"/>
          <w:lang w:val="cs-CZ"/>
        </w:rPr>
        <w:t>x</w:t>
      </w:r>
    </w:p>
    <w:p w14:paraId="582E8550" w14:textId="738FD48C" w:rsidR="0000795C" w:rsidRPr="00FB3F43" w:rsidRDefault="0000795C" w:rsidP="004C5AA2">
      <w:pPr>
        <w:spacing w:after="0" w:line="240" w:lineRule="auto"/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="00A161CF" w:rsidRPr="00FB3F43">
        <w:rPr>
          <w:rFonts w:ascii="Calibri" w:hAnsi="Calibri"/>
          <w:lang w:val="cs-CZ"/>
        </w:rPr>
        <w:t>R</w:t>
      </w:r>
      <w:r w:rsidRPr="00FB3F43">
        <w:rPr>
          <w:rFonts w:ascii="Calibri" w:hAnsi="Calibri"/>
          <w:lang w:val="cs-CZ"/>
        </w:rPr>
        <w:t xml:space="preserve">eaktor 2 - 1x </w:t>
      </w:r>
    </w:p>
    <w:p w14:paraId="4E243EAA" w14:textId="19F270F0" w:rsidR="0000795C" w:rsidRPr="00FB3F43" w:rsidRDefault="0000795C" w:rsidP="004C5AA2">
      <w:pPr>
        <w:spacing w:after="0" w:line="240" w:lineRule="auto"/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="00A161CF" w:rsidRPr="00FB3F43">
        <w:rPr>
          <w:rFonts w:ascii="Calibri" w:hAnsi="Calibri"/>
          <w:lang w:val="cs-CZ"/>
        </w:rPr>
        <w:t>R</w:t>
      </w:r>
      <w:r w:rsidRPr="00FB3F43">
        <w:rPr>
          <w:rFonts w:ascii="Calibri" w:hAnsi="Calibri"/>
          <w:lang w:val="cs-CZ"/>
        </w:rPr>
        <w:t>eaktor 3 - 1x</w:t>
      </w:r>
    </w:p>
    <w:p w14:paraId="683FB045" w14:textId="76EB1DBA" w:rsidR="0000795C" w:rsidRPr="00FB3F43" w:rsidRDefault="0000795C" w:rsidP="004C5AA2">
      <w:pPr>
        <w:spacing w:after="0" w:line="240" w:lineRule="auto"/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="00A161CF" w:rsidRPr="00FB3F43">
        <w:rPr>
          <w:rFonts w:ascii="Calibri" w:hAnsi="Calibri"/>
          <w:lang w:val="cs-CZ"/>
        </w:rPr>
        <w:t>O</w:t>
      </w:r>
      <w:r w:rsidRPr="00FB3F43">
        <w:rPr>
          <w:rFonts w:ascii="Calibri" w:hAnsi="Calibri"/>
          <w:lang w:val="cs-CZ"/>
        </w:rPr>
        <w:t>hřívané cesty - 3-4x</w:t>
      </w:r>
    </w:p>
    <w:p w14:paraId="34E06FBE" w14:textId="475A0636" w:rsidR="00A161CF" w:rsidRPr="00FB3F43" w:rsidRDefault="00A161CF" w:rsidP="00FB3F43">
      <w:pPr>
        <w:spacing w:after="0" w:line="240" w:lineRule="auto"/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</w:r>
      <w:r w:rsidRPr="00FB3F43">
        <w:rPr>
          <w:rFonts w:ascii="Calibri" w:hAnsi="Calibri"/>
          <w:lang w:val="cs-CZ"/>
        </w:rPr>
        <w:tab/>
        <w:t>Chladiče – 3x</w:t>
      </w:r>
    </w:p>
    <w:p w14:paraId="63AD1244" w14:textId="734A8BE2" w:rsidR="007D7803" w:rsidRPr="00541955" w:rsidRDefault="007D7803" w:rsidP="00FB3F43">
      <w:pPr>
        <w:spacing w:line="240" w:lineRule="auto"/>
        <w:ind w:left="1796" w:firstLine="449"/>
        <w:jc w:val="both"/>
        <w:rPr>
          <w:rFonts w:ascii="Calibri" w:hAnsi="Calibri"/>
          <w:lang w:val="cs-CZ"/>
        </w:rPr>
      </w:pPr>
      <w:r w:rsidRPr="00FB3F43">
        <w:rPr>
          <w:rFonts w:ascii="Calibri" w:hAnsi="Calibri"/>
          <w:lang w:val="cs-CZ"/>
        </w:rPr>
        <w:t xml:space="preserve">nastavené </w:t>
      </w:r>
      <w:r w:rsidR="00345053" w:rsidRPr="00FB3F43">
        <w:rPr>
          <w:rFonts w:ascii="Calibri" w:hAnsi="Calibri"/>
          <w:lang w:val="cs-CZ"/>
        </w:rPr>
        <w:t>teploty</w:t>
      </w:r>
      <w:r w:rsidRPr="00FB3F43">
        <w:rPr>
          <w:rFonts w:ascii="Calibri" w:hAnsi="Calibri"/>
          <w:lang w:val="cs-CZ"/>
        </w:rPr>
        <w:t xml:space="preserve"> - pyrolýzní reaktor, reaktory 2-3, ohřívané cesty</w:t>
      </w:r>
    </w:p>
    <w:p w14:paraId="0EC38FC8" w14:textId="77777777" w:rsidR="007F1374" w:rsidRDefault="00345053">
      <w:pPr>
        <w:jc w:val="both"/>
      </w:pPr>
      <w:bookmarkStart w:id="0" w:name="_GoBack"/>
      <w:bookmarkEnd w:id="0"/>
      <w:r>
        <w:rPr>
          <w:b/>
          <w:sz w:val="28"/>
          <w:szCs w:val="28"/>
          <w:lang w:val="cs-CZ"/>
        </w:rPr>
        <w:t>Doplňkové požadavky:</w:t>
      </w:r>
    </w:p>
    <w:p w14:paraId="36842B55" w14:textId="38B656A8" w:rsidR="007F1374" w:rsidRPr="00F13FB8" w:rsidRDefault="00345053">
      <w:pPr>
        <w:jc w:val="both"/>
        <w:rPr>
          <w:lang w:val="cs-CZ"/>
        </w:rPr>
      </w:pPr>
      <w:r>
        <w:rPr>
          <w:lang w:val="cs-CZ"/>
        </w:rPr>
        <w:t xml:space="preserve">Co nejjednodušší zajištění tlakové těsnosti, čištění a rozebrání jednotlivých komponent aparatury. </w:t>
      </w:r>
    </w:p>
    <w:sectPr w:rsidR="007F1374" w:rsidRPr="00F13FB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609C1"/>
    <w:multiLevelType w:val="multilevel"/>
    <w:tmpl w:val="DF4E6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C43716"/>
    <w:multiLevelType w:val="multilevel"/>
    <w:tmpl w:val="15548F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B710069"/>
    <w:multiLevelType w:val="hybridMultilevel"/>
    <w:tmpl w:val="67547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4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74"/>
    <w:rsid w:val="0000795C"/>
    <w:rsid w:val="00034EC1"/>
    <w:rsid w:val="00041F42"/>
    <w:rsid w:val="00066196"/>
    <w:rsid w:val="00072D02"/>
    <w:rsid w:val="000865FB"/>
    <w:rsid w:val="000C2F0F"/>
    <w:rsid w:val="0013195D"/>
    <w:rsid w:val="001A656E"/>
    <w:rsid w:val="001B2460"/>
    <w:rsid w:val="001F664B"/>
    <w:rsid w:val="00284783"/>
    <w:rsid w:val="002861DF"/>
    <w:rsid w:val="00294144"/>
    <w:rsid w:val="002B159B"/>
    <w:rsid w:val="002B3AB7"/>
    <w:rsid w:val="002C7F32"/>
    <w:rsid w:val="002D24BA"/>
    <w:rsid w:val="002D68BA"/>
    <w:rsid w:val="00325BCE"/>
    <w:rsid w:val="00343594"/>
    <w:rsid w:val="00345053"/>
    <w:rsid w:val="003A1A7A"/>
    <w:rsid w:val="003D773E"/>
    <w:rsid w:val="004004FD"/>
    <w:rsid w:val="0040632F"/>
    <w:rsid w:val="00451888"/>
    <w:rsid w:val="00493366"/>
    <w:rsid w:val="00494D43"/>
    <w:rsid w:val="004C5AA2"/>
    <w:rsid w:val="004E3F56"/>
    <w:rsid w:val="004F4C2C"/>
    <w:rsid w:val="00504298"/>
    <w:rsid w:val="00541955"/>
    <w:rsid w:val="00547155"/>
    <w:rsid w:val="00564CEE"/>
    <w:rsid w:val="005E7AF0"/>
    <w:rsid w:val="00627924"/>
    <w:rsid w:val="006642E3"/>
    <w:rsid w:val="0067585F"/>
    <w:rsid w:val="006813FC"/>
    <w:rsid w:val="00690DC0"/>
    <w:rsid w:val="006C7342"/>
    <w:rsid w:val="006E58E8"/>
    <w:rsid w:val="00723CA0"/>
    <w:rsid w:val="007430D5"/>
    <w:rsid w:val="00793416"/>
    <w:rsid w:val="007A52F8"/>
    <w:rsid w:val="007D7803"/>
    <w:rsid w:val="007F1374"/>
    <w:rsid w:val="008039A4"/>
    <w:rsid w:val="00826B95"/>
    <w:rsid w:val="00827667"/>
    <w:rsid w:val="008B4BC0"/>
    <w:rsid w:val="00954830"/>
    <w:rsid w:val="0096261C"/>
    <w:rsid w:val="009D1D20"/>
    <w:rsid w:val="009D22E9"/>
    <w:rsid w:val="00A161CF"/>
    <w:rsid w:val="00A561A1"/>
    <w:rsid w:val="00A63A57"/>
    <w:rsid w:val="00AA4109"/>
    <w:rsid w:val="00AC26CB"/>
    <w:rsid w:val="00AD0B60"/>
    <w:rsid w:val="00AF7F13"/>
    <w:rsid w:val="00B25240"/>
    <w:rsid w:val="00B354DE"/>
    <w:rsid w:val="00B91604"/>
    <w:rsid w:val="00B94B0B"/>
    <w:rsid w:val="00BB2449"/>
    <w:rsid w:val="00BD1525"/>
    <w:rsid w:val="00BE11F8"/>
    <w:rsid w:val="00C20460"/>
    <w:rsid w:val="00C234B3"/>
    <w:rsid w:val="00C54E51"/>
    <w:rsid w:val="00C85883"/>
    <w:rsid w:val="00C97F1B"/>
    <w:rsid w:val="00CA52AC"/>
    <w:rsid w:val="00CD45DE"/>
    <w:rsid w:val="00D07D32"/>
    <w:rsid w:val="00D256FD"/>
    <w:rsid w:val="00D337C8"/>
    <w:rsid w:val="00D87270"/>
    <w:rsid w:val="00E007E0"/>
    <w:rsid w:val="00F1040D"/>
    <w:rsid w:val="00F13FB8"/>
    <w:rsid w:val="00F6184D"/>
    <w:rsid w:val="00F62B2E"/>
    <w:rsid w:val="00F9229E"/>
    <w:rsid w:val="00FA7416"/>
    <w:rsid w:val="00FB3F4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0EAC"/>
  <w15:docId w15:val="{06C1FF0A-6E47-4BBB-B477-54541467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EF652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F652F"/>
    <w:rPr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F652F"/>
    <w:rPr>
      <w:b/>
      <w:bCs/>
      <w:sz w:val="20"/>
      <w:szCs w:val="20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F652F"/>
    <w:rPr>
      <w:rFonts w:ascii="Segoe UI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02A5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F652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F652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F652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63B4-90D2-4853-857A-EEDAC499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SnowJ</dc:creator>
  <cp:lastModifiedBy>jezkovas</cp:lastModifiedBy>
  <cp:revision>2</cp:revision>
  <dcterms:created xsi:type="dcterms:W3CDTF">2026-04-16T07:51:00Z</dcterms:created>
  <dcterms:modified xsi:type="dcterms:W3CDTF">2026-04-16T07:51:00Z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2025-01-27T10:06:00Z</dcterms:created>
  <dc:creator>SnowJ</dc:creator>
  <dc:description/>
  <dc:language>cs-CZ</dc:language>
  <cp:lastModifiedBy/>
  <dcterms:modified xsi:type="dcterms:W3CDTF">2025-01-29T15:23:33Z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