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E4CB3" w14:textId="77777777" w:rsidR="004C22E9" w:rsidRPr="007C5F33" w:rsidRDefault="004C22E9" w:rsidP="004C22E9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7C5F33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</w:p>
    <w:p w14:paraId="7FE14424" w14:textId="77777777" w:rsidR="004C22E9" w:rsidRPr="007C5F33" w:rsidRDefault="004C22E9" w:rsidP="004C22E9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 xml:space="preserve">Analogicky </w:t>
      </w:r>
      <w:r w:rsidRPr="007C5F33">
        <w:rPr>
          <w:rFonts w:cs="Arial"/>
          <w:b/>
          <w:bCs/>
          <w:szCs w:val="20"/>
        </w:rPr>
        <w:t>dle zákona č. 134/2016 Sb., o zadávání veřejných zakázek</w:t>
      </w:r>
      <w:r>
        <w:rPr>
          <w:rFonts w:cs="Arial"/>
          <w:b/>
          <w:bCs/>
          <w:szCs w:val="20"/>
        </w:rPr>
        <w:t xml:space="preserve"> (dále jen „zákon“)</w:t>
      </w:r>
    </w:p>
    <w:p w14:paraId="00002679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Default="004C22E9" w:rsidP="004C22E9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7C5F33" w:rsidRDefault="00244A7B" w:rsidP="004C22E9">
      <w:pPr>
        <w:jc w:val="center"/>
        <w:rPr>
          <w:rFonts w:cs="Arial"/>
          <w:sz w:val="22"/>
          <w:szCs w:val="22"/>
        </w:rPr>
      </w:pPr>
    </w:p>
    <w:p w14:paraId="5303955F" w14:textId="77777777" w:rsidR="00244A7B" w:rsidRPr="00244A7B" w:rsidRDefault="00244A7B" w:rsidP="00244A7B">
      <w:pPr>
        <w:pStyle w:val="Zhlav"/>
        <w:jc w:val="center"/>
        <w:rPr>
          <w:rFonts w:ascii="Tahoma" w:hAnsi="Tahoma" w:cs="Tahoma"/>
          <w:b/>
          <w:i/>
          <w:color w:val="000000"/>
          <w:sz w:val="24"/>
        </w:rPr>
      </w:pPr>
      <w:r w:rsidRPr="00244A7B">
        <w:rPr>
          <w:rFonts w:ascii="Tahoma" w:hAnsi="Tahoma" w:cs="Tahoma"/>
          <w:b/>
          <w:color w:val="000000"/>
          <w:sz w:val="24"/>
        </w:rPr>
        <w:t>RUR - outdoorové výstavní panely - 2025/0132</w:t>
      </w:r>
    </w:p>
    <w:p w14:paraId="4B8633E7" w14:textId="77777777" w:rsidR="00244A7B" w:rsidRDefault="00244A7B" w:rsidP="00244A7B">
      <w:pPr>
        <w:jc w:val="center"/>
        <w:rPr>
          <w:rFonts w:cs="Arial"/>
          <w:sz w:val="22"/>
          <w:szCs w:val="22"/>
        </w:rPr>
      </w:pPr>
    </w:p>
    <w:p w14:paraId="76820F50" w14:textId="77777777" w:rsidR="004C22E9" w:rsidRDefault="00244A7B" w:rsidP="00244A7B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4C22E9" w:rsidRPr="007C5F33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7C5F33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D444EED" w14:textId="77777777" w:rsidR="004C22E9" w:rsidRPr="007C5F33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77777777" w:rsidR="004C22E9" w:rsidRPr="007C5F33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</w:t>
      </w:r>
      <w:r>
        <w:rPr>
          <w:rFonts w:cs="Arial"/>
          <w:b/>
          <w:bCs/>
          <w:sz w:val="22"/>
          <w:szCs w:val="22"/>
        </w:rPr>
        <w:t xml:space="preserve">analogicky </w:t>
      </w:r>
      <w:r w:rsidRPr="007C5F33">
        <w:rPr>
          <w:rFonts w:cs="Arial"/>
          <w:b/>
          <w:bCs/>
          <w:sz w:val="22"/>
          <w:szCs w:val="22"/>
        </w:rPr>
        <w:t>v souladu s ustanovením § 7</w:t>
      </w:r>
      <w:r w:rsidR="008B0116">
        <w:rPr>
          <w:rFonts w:cs="Arial"/>
          <w:b/>
          <w:bCs/>
          <w:sz w:val="22"/>
          <w:szCs w:val="22"/>
        </w:rPr>
        <w:t>5,77</w:t>
      </w:r>
      <w:r>
        <w:rPr>
          <w:rFonts w:cs="Arial"/>
          <w:b/>
          <w:bCs/>
          <w:sz w:val="22"/>
          <w:szCs w:val="22"/>
        </w:rPr>
        <w:t xml:space="preserve"> zákona </w:t>
      </w:r>
      <w:r w:rsidRPr="007C5F33">
        <w:rPr>
          <w:rFonts w:cs="Arial"/>
          <w:b/>
          <w:bCs/>
          <w:sz w:val="22"/>
          <w:szCs w:val="22"/>
        </w:rPr>
        <w:t>tak jak ji zadavatel požadoval v zadávací dokumentaci a čestně prohlašuji, že:</w:t>
      </w:r>
    </w:p>
    <w:p w14:paraId="16E6EBFC" w14:textId="77777777" w:rsidR="004C22E9" w:rsidRPr="004F0C2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4F0C24">
        <w:rPr>
          <w:rFonts w:cs="Arial"/>
          <w:sz w:val="22"/>
        </w:rPr>
        <w:t>Analogicky:</w:t>
      </w:r>
    </w:p>
    <w:p w14:paraId="33F7E1DD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47A0A16B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785D604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2FCB600C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6B95F02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72DF14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347F5F8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5B71F6C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3FFCB7DB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1BCCC688" w14:textId="77777777" w:rsidR="004C22E9" w:rsidRPr="007C5F33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19E9091B" w14:textId="77777777" w:rsidR="004C22E9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1C0EFF0B" w14:textId="77777777" w:rsidR="004F0C24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065AFF3F" w14:textId="77777777" w:rsidR="004F0C24" w:rsidRPr="000A2EE2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7C5F33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C01700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C01700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27F62D5A" w14:textId="77777777" w:rsidR="004313FD" w:rsidRDefault="004313FD" w:rsidP="004313FD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0515FCE2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17087CD9" w14:textId="77777777" w:rsidR="00330417" w:rsidRDefault="00330417" w:rsidP="00330417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37930C58" w14:textId="1FE5BDCD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0302B3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706C1F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7C5F33" w:rsidRDefault="004C22E9" w:rsidP="004C22E9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7C5F33" w:rsidRDefault="004C22E9" w:rsidP="004C22E9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7C5F33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Default="00D2603A"/>
    <w:sectPr w:rsidR="00D2603A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03DAB" w14:textId="77777777" w:rsidR="000272C7" w:rsidRDefault="000272C7">
      <w:r>
        <w:separator/>
      </w:r>
    </w:p>
  </w:endnote>
  <w:endnote w:type="continuationSeparator" w:id="0">
    <w:p w14:paraId="12055015" w14:textId="77777777" w:rsidR="000272C7" w:rsidRDefault="0002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6B52E9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6B52E9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6B52E9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6B52E9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2B779" w14:textId="77777777" w:rsidR="000272C7" w:rsidRDefault="000272C7">
      <w:r>
        <w:separator/>
      </w:r>
    </w:p>
  </w:footnote>
  <w:footnote w:type="continuationSeparator" w:id="0">
    <w:p w14:paraId="181400AE" w14:textId="77777777" w:rsidR="000272C7" w:rsidRDefault="0002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9"/>
    <w:rsid w:val="000272C7"/>
    <w:rsid w:val="00046CA0"/>
    <w:rsid w:val="00092C78"/>
    <w:rsid w:val="00244A7B"/>
    <w:rsid w:val="00330417"/>
    <w:rsid w:val="003D5CF0"/>
    <w:rsid w:val="004313FD"/>
    <w:rsid w:val="00457A76"/>
    <w:rsid w:val="004C22E9"/>
    <w:rsid w:val="004F0C24"/>
    <w:rsid w:val="005F0821"/>
    <w:rsid w:val="006B52E9"/>
    <w:rsid w:val="00867FA6"/>
    <w:rsid w:val="008B0116"/>
    <w:rsid w:val="00D2603A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jezkovas</cp:lastModifiedBy>
  <cp:revision>2</cp:revision>
  <dcterms:created xsi:type="dcterms:W3CDTF">2025-10-02T08:52:00Z</dcterms:created>
  <dcterms:modified xsi:type="dcterms:W3CDTF">2025-10-02T08:52:00Z</dcterms:modified>
</cp:coreProperties>
</file>