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91B4D" w14:textId="67F40D6C" w:rsidR="00D31BF8" w:rsidRPr="000447E5" w:rsidRDefault="00D31BF8" w:rsidP="000447E5">
      <w:pPr>
        <w:spacing w:after="0"/>
        <w:ind w:left="641" w:hanging="284"/>
        <w:jc w:val="both"/>
      </w:pPr>
    </w:p>
    <w:p w14:paraId="6D092DF0" w14:textId="76EA008D" w:rsidR="00D31BF8" w:rsidRPr="0003598A" w:rsidRDefault="00011903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>P</w:t>
      </w:r>
      <w:r w:rsidR="00D31BF8" w:rsidRPr="0003598A">
        <w:rPr>
          <w:rFonts w:ascii="Calibri" w:eastAsia="Calibri" w:hAnsi="Calibri" w:cs="Times New Roman"/>
          <w:szCs w:val="24"/>
        </w:rPr>
        <w:t xml:space="preserve">rojekční práce interiéru jsou součástí </w:t>
      </w:r>
      <w:r w:rsidRPr="0003598A">
        <w:rPr>
          <w:rFonts w:ascii="Calibri" w:eastAsia="Calibri" w:hAnsi="Calibri" w:cs="Times New Roman"/>
          <w:szCs w:val="24"/>
        </w:rPr>
        <w:t>Díla</w:t>
      </w:r>
      <w:r w:rsidR="00D31BF8" w:rsidRPr="0003598A">
        <w:rPr>
          <w:rFonts w:ascii="Calibri" w:eastAsia="Calibri" w:hAnsi="Calibri" w:cs="Times New Roman"/>
          <w:szCs w:val="24"/>
        </w:rPr>
        <w:t>.</w:t>
      </w:r>
    </w:p>
    <w:p w14:paraId="35E01F5E" w14:textId="6357402B" w:rsidR="00D31BF8" w:rsidRPr="00E45FE6" w:rsidRDefault="0054610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E45FE6">
        <w:rPr>
          <w:rFonts w:ascii="Calibri" w:eastAsia="Calibri" w:hAnsi="Calibri" w:cs="Times New Roman"/>
          <w:szCs w:val="24"/>
        </w:rPr>
        <w:t>P</w:t>
      </w:r>
      <w:r w:rsidR="00D31BF8" w:rsidRPr="00E45FE6">
        <w:rPr>
          <w:rFonts w:ascii="Calibri" w:eastAsia="Calibri" w:hAnsi="Calibri" w:cs="Times New Roman"/>
          <w:szCs w:val="24"/>
        </w:rPr>
        <w:t>řípravné práce pro instalaci interiéru jsou součástí realizace stavby (vývody, koordinace, vyztužení stěn a příček apod.)</w:t>
      </w:r>
    </w:p>
    <w:p w14:paraId="1985A464" w14:textId="57913261" w:rsidR="000D6C3A" w:rsidRPr="00753326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Projekt</w:t>
      </w:r>
      <w:r w:rsidR="00AF767B" w:rsidRPr="00753326">
        <w:rPr>
          <w:rFonts w:ascii="Calibri" w:eastAsia="Calibri" w:hAnsi="Calibri" w:cs="Times New Roman"/>
          <w:szCs w:val="24"/>
        </w:rPr>
        <w:t>/-y</w:t>
      </w:r>
      <w:r w:rsidRPr="00753326">
        <w:rPr>
          <w:rFonts w:ascii="Calibri" w:eastAsia="Calibri" w:hAnsi="Calibri" w:cs="Times New Roman"/>
          <w:szCs w:val="24"/>
        </w:rPr>
        <w:t xml:space="preserve"> vybavení interiéru bude</w:t>
      </w:r>
      <w:r w:rsidR="00AF767B" w:rsidRPr="00753326">
        <w:rPr>
          <w:rFonts w:ascii="Calibri" w:eastAsia="Calibri" w:hAnsi="Calibri" w:cs="Times New Roman"/>
          <w:szCs w:val="24"/>
        </w:rPr>
        <w:t>/-ou</w:t>
      </w:r>
      <w:r w:rsidRPr="00753326">
        <w:rPr>
          <w:rFonts w:ascii="Calibri" w:eastAsia="Calibri" w:hAnsi="Calibri" w:cs="Times New Roman"/>
          <w:szCs w:val="24"/>
        </w:rPr>
        <w:t xml:space="preserve"> obsahovat dokumentaci vybavení interiéru vč. technické dokumentace vybavení interiéru, samostatného odděleného soupisu stavebních prací, dodávek a služeb s výkazem výměr a položkového rozpočtu, vše zpracováno v podrobnosti podkladu pro zadávací řízení na výběr dodavatele vybavení interiéru.</w:t>
      </w:r>
    </w:p>
    <w:p w14:paraId="25D0AE1B" w14:textId="13E23F28" w:rsidR="000D6C3A" w:rsidRPr="00F8222C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>Projekt interiéru bude rozdělen na několik částí např. orientační systém, server a IT vybavení, AV technika, zabudovaný nábytek, volný nábytek</w:t>
      </w:r>
      <w:r w:rsidR="00E45FE6" w:rsidRPr="00F8222C">
        <w:rPr>
          <w:rFonts w:ascii="Calibri" w:eastAsia="Calibri" w:hAnsi="Calibri" w:cs="Times New Roman"/>
          <w:szCs w:val="24"/>
        </w:rPr>
        <w:t xml:space="preserve"> atd.</w:t>
      </w:r>
      <w:r w:rsidRPr="00F8222C">
        <w:rPr>
          <w:rFonts w:ascii="Calibri" w:eastAsia="Calibri" w:hAnsi="Calibri" w:cs="Times New Roman"/>
          <w:szCs w:val="24"/>
        </w:rPr>
        <w:t xml:space="preserve"> </w:t>
      </w:r>
    </w:p>
    <w:p w14:paraId="320B708C" w14:textId="22D7D930" w:rsidR="000D6C3A" w:rsidRPr="00F8222C" w:rsidRDefault="000D6C3A" w:rsidP="00F8222C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>Části projektu budou Objednateli předány v listinné podobě v</w:t>
      </w:r>
      <w:r w:rsidR="00F968F7" w:rsidRPr="00F8222C">
        <w:rPr>
          <w:rFonts w:ascii="Calibri" w:eastAsia="Calibri" w:hAnsi="Calibri" w:cs="Times New Roman"/>
          <w:szCs w:val="24"/>
        </w:rPr>
        <w:t>e</w:t>
      </w:r>
      <w:r w:rsidRPr="00F8222C">
        <w:rPr>
          <w:rFonts w:ascii="Calibri" w:eastAsia="Calibri" w:hAnsi="Calibri" w:cs="Times New Roman"/>
          <w:szCs w:val="24"/>
        </w:rPr>
        <w:t xml:space="preserve"> 2 </w:t>
      </w:r>
      <w:r w:rsidR="00F968F7" w:rsidRPr="00F8222C">
        <w:rPr>
          <w:rFonts w:ascii="Calibri" w:eastAsia="Calibri" w:hAnsi="Calibri" w:cs="Times New Roman"/>
          <w:szCs w:val="24"/>
        </w:rPr>
        <w:t>pare</w:t>
      </w:r>
      <w:r w:rsidRPr="00F8222C">
        <w:rPr>
          <w:rFonts w:ascii="Calibri" w:eastAsia="Calibri" w:hAnsi="Calibri" w:cs="Times New Roman"/>
          <w:szCs w:val="24"/>
        </w:rPr>
        <w:t xml:space="preserve"> a rovněž elektronick</w:t>
      </w:r>
      <w:r w:rsidR="00F968F7" w:rsidRPr="00F8222C">
        <w:rPr>
          <w:rFonts w:ascii="Calibri" w:eastAsia="Calibri" w:hAnsi="Calibri" w:cs="Times New Roman"/>
          <w:szCs w:val="24"/>
        </w:rPr>
        <w:t>y</w:t>
      </w:r>
      <w:r w:rsidRPr="00F8222C">
        <w:rPr>
          <w:rFonts w:ascii="Calibri" w:eastAsia="Calibri" w:hAnsi="Calibri" w:cs="Times New Roman"/>
          <w:szCs w:val="24"/>
        </w:rPr>
        <w:t xml:space="preserve"> </w:t>
      </w:r>
      <w:r w:rsidR="000576EF" w:rsidRPr="00F8222C">
        <w:rPr>
          <w:rFonts w:ascii="Calibri" w:eastAsia="Calibri" w:hAnsi="Calibri" w:cs="Times New Roman"/>
          <w:szCs w:val="24"/>
        </w:rPr>
        <w:t xml:space="preserve">(formát editovatelný a needitovatelný) </w:t>
      </w:r>
      <w:r w:rsidRPr="00F8222C">
        <w:rPr>
          <w:rFonts w:ascii="Calibri" w:eastAsia="Calibri" w:hAnsi="Calibri" w:cs="Times New Roman"/>
          <w:szCs w:val="24"/>
        </w:rPr>
        <w:t>na</w:t>
      </w:r>
      <w:r w:rsidR="00F968F7" w:rsidRPr="00F8222C">
        <w:rPr>
          <w:rFonts w:ascii="Calibri" w:eastAsia="Calibri" w:hAnsi="Calibri" w:cs="Times New Roman"/>
          <w:szCs w:val="24"/>
        </w:rPr>
        <w:t xml:space="preserve"> </w:t>
      </w:r>
      <w:r w:rsidRPr="00F8222C">
        <w:rPr>
          <w:rFonts w:ascii="Calibri" w:eastAsia="Calibri" w:hAnsi="Calibri" w:cs="Times New Roman"/>
          <w:szCs w:val="24"/>
        </w:rPr>
        <w:t>datov</w:t>
      </w:r>
      <w:r w:rsidR="00F968F7" w:rsidRPr="00F8222C">
        <w:rPr>
          <w:rFonts w:ascii="Calibri" w:eastAsia="Calibri" w:hAnsi="Calibri" w:cs="Times New Roman"/>
          <w:szCs w:val="24"/>
        </w:rPr>
        <w:t>ém</w:t>
      </w:r>
      <w:r w:rsidRPr="00F8222C">
        <w:rPr>
          <w:rFonts w:ascii="Calibri" w:eastAsia="Calibri" w:hAnsi="Calibri" w:cs="Times New Roman"/>
          <w:szCs w:val="24"/>
        </w:rPr>
        <w:t xml:space="preserve"> nosič</w:t>
      </w:r>
      <w:r w:rsidR="00F968F7" w:rsidRPr="00F8222C">
        <w:rPr>
          <w:rFonts w:ascii="Calibri" w:eastAsia="Calibri" w:hAnsi="Calibri" w:cs="Times New Roman"/>
          <w:szCs w:val="24"/>
        </w:rPr>
        <w:t>i</w:t>
      </w:r>
      <w:r w:rsidRPr="00F8222C">
        <w:rPr>
          <w:rFonts w:ascii="Calibri" w:eastAsia="Calibri" w:hAnsi="Calibri" w:cs="Times New Roman"/>
          <w:szCs w:val="24"/>
        </w:rPr>
        <w:t xml:space="preserve"> (USB ﬂash disku)</w:t>
      </w:r>
      <w:r w:rsidR="00F968F7" w:rsidRPr="00F8222C">
        <w:rPr>
          <w:rFonts w:ascii="Calibri" w:eastAsia="Calibri" w:hAnsi="Calibri" w:cs="Times New Roman"/>
          <w:szCs w:val="24"/>
        </w:rPr>
        <w:t xml:space="preserve"> nebo pomocí CDE prostředí (cloudu)</w:t>
      </w:r>
      <w:r w:rsidRPr="00F8222C">
        <w:rPr>
          <w:rFonts w:ascii="Calibri" w:eastAsia="Calibri" w:hAnsi="Calibri" w:cs="Times New Roman"/>
          <w:szCs w:val="24"/>
        </w:rPr>
        <w:t>.</w:t>
      </w:r>
    </w:p>
    <w:p w14:paraId="72203C5A" w14:textId="495561C4" w:rsidR="00D31BF8" w:rsidRPr="00753326" w:rsidRDefault="00EB4914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N</w:t>
      </w:r>
      <w:r w:rsidR="00D31BF8" w:rsidRPr="00753326">
        <w:rPr>
          <w:rFonts w:ascii="Calibri" w:eastAsia="Calibri" w:hAnsi="Calibri" w:cs="Times New Roman"/>
          <w:szCs w:val="24"/>
        </w:rPr>
        <w:t>ávrh interiéru bude zahrnovat:</w:t>
      </w:r>
    </w:p>
    <w:p w14:paraId="59B8356A" w14:textId="2A7D5606" w:rsidR="00D31BF8" w:rsidRPr="00753326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zpracování návrhové studie interiéru ve variantách</w:t>
      </w:r>
      <w:r w:rsidR="000576EF">
        <w:rPr>
          <w:rFonts w:ascii="Calibri" w:eastAsia="Calibri" w:hAnsi="Calibri" w:cs="Times New Roman"/>
          <w:szCs w:val="24"/>
        </w:rPr>
        <w:t xml:space="preserve"> (dle požadavku </w:t>
      </w:r>
      <w:r w:rsidR="00A8084C">
        <w:rPr>
          <w:rFonts w:ascii="Calibri" w:eastAsia="Calibri" w:hAnsi="Calibri" w:cs="Times New Roman"/>
          <w:szCs w:val="24"/>
        </w:rPr>
        <w:t>O</w:t>
      </w:r>
      <w:r w:rsidR="000576EF">
        <w:rPr>
          <w:rFonts w:ascii="Calibri" w:eastAsia="Calibri" w:hAnsi="Calibri" w:cs="Times New Roman"/>
          <w:szCs w:val="24"/>
        </w:rPr>
        <w:t>bjednatele)</w:t>
      </w:r>
      <w:r w:rsidR="00601B3E">
        <w:rPr>
          <w:rFonts w:ascii="Calibri" w:eastAsia="Calibri" w:hAnsi="Calibri" w:cs="Times New Roman"/>
          <w:szCs w:val="24"/>
        </w:rPr>
        <w:t xml:space="preserve"> včetně všech koordinací</w:t>
      </w:r>
    </w:p>
    <w:p w14:paraId="02114D45" w14:textId="23A8E3D2" w:rsidR="00D31BF8" w:rsidRPr="00753326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autorský dozor</w:t>
      </w:r>
      <w:r w:rsidR="00011903" w:rsidRPr="00753326">
        <w:t xml:space="preserve"> </w:t>
      </w:r>
      <w:r w:rsidR="00011903" w:rsidRPr="00753326">
        <w:rPr>
          <w:rFonts w:ascii="Calibri" w:eastAsia="Calibri" w:hAnsi="Calibri" w:cs="Times New Roman"/>
          <w:szCs w:val="24"/>
        </w:rPr>
        <w:t>v průběhu výroby, realizace a dodávky interiérového vybavení</w:t>
      </w:r>
    </w:p>
    <w:p w14:paraId="6CCDF0BC" w14:textId="3B48A1AA" w:rsidR="00D31BF8" w:rsidRPr="00D7147E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N</w:t>
      </w:r>
      <w:r w:rsidR="00D31BF8" w:rsidRPr="00D7147E">
        <w:rPr>
          <w:rFonts w:ascii="Calibri" w:eastAsia="Calibri" w:hAnsi="Calibri" w:cs="Times New Roman"/>
          <w:szCs w:val="24"/>
        </w:rPr>
        <w:t>ávrhem interiéru se rozumí návrh:</w:t>
      </w:r>
    </w:p>
    <w:p w14:paraId="33993DA2" w14:textId="52FBF35F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orientačního systému</w:t>
      </w:r>
      <w:r w:rsidR="00011903" w:rsidRPr="00D7147E">
        <w:rPr>
          <w:rFonts w:ascii="Calibri" w:eastAsia="Calibri" w:hAnsi="Calibri" w:cs="Times New Roman"/>
          <w:szCs w:val="24"/>
        </w:rPr>
        <w:t xml:space="preserve"> (vnější i vnitřní)</w:t>
      </w:r>
      <w:r w:rsidRPr="00D7147E">
        <w:rPr>
          <w:rFonts w:ascii="Calibri" w:eastAsia="Calibri" w:hAnsi="Calibri" w:cs="Times New Roman"/>
          <w:szCs w:val="24"/>
        </w:rPr>
        <w:t>:</w:t>
      </w:r>
    </w:p>
    <w:p w14:paraId="18DE3876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informační cedule</w:t>
      </w:r>
    </w:p>
    <w:p w14:paraId="2028BAB8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jmenovky + čísla místností</w:t>
      </w:r>
    </w:p>
    <w:p w14:paraId="558FF2FE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informační mapa</w:t>
      </w:r>
    </w:p>
    <w:p w14:paraId="0E69E56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navigační cedule</w:t>
      </w:r>
    </w:p>
    <w:p w14:paraId="0F933056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opisové cedule</w:t>
      </w:r>
    </w:p>
    <w:p w14:paraId="1CB20D64" w14:textId="77777777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audiovizuální techniky:</w:t>
      </w:r>
    </w:p>
    <w:p w14:paraId="75B86701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rolovací plátna</w:t>
      </w:r>
    </w:p>
    <w:p w14:paraId="3E547B9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dataprojektory</w:t>
      </w:r>
    </w:p>
    <w:p w14:paraId="4A16FF64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LCD monitory</w:t>
      </w:r>
    </w:p>
    <w:p w14:paraId="6F50727F" w14:textId="2559EF4C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vybavení </w:t>
      </w:r>
      <w:r w:rsidR="003D5B84" w:rsidRPr="00D7147E">
        <w:rPr>
          <w:rFonts w:ascii="Calibri" w:eastAsia="Calibri" w:hAnsi="Calibri" w:cs="Times New Roman"/>
          <w:szCs w:val="24"/>
        </w:rPr>
        <w:t xml:space="preserve">prostor </w:t>
      </w:r>
    </w:p>
    <w:p w14:paraId="7C4563C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umístění PC a Smartboardů</w:t>
      </w:r>
    </w:p>
    <w:p w14:paraId="0D129E72" w14:textId="77777777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interiérové vybavení:</w:t>
      </w:r>
    </w:p>
    <w:p w14:paraId="1E552F57" w14:textId="22E2135E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pevný nábytek (vestavěné skříně, knihovny atd)</w:t>
      </w:r>
    </w:p>
    <w:p w14:paraId="4505F1B9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sedací nábytek, stoly, zbytek vybavení</w:t>
      </w:r>
    </w:p>
    <w:p w14:paraId="5EB2CCAD" w14:textId="604909CC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technologická zařízení </w:t>
      </w:r>
    </w:p>
    <w:p w14:paraId="0C62EAA2" w14:textId="4F8F87F4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>vybavení kuchy</w:t>
      </w:r>
      <w:r w:rsidR="00E45FE6">
        <w:rPr>
          <w:rFonts w:ascii="Calibri" w:eastAsia="Calibri" w:hAnsi="Calibri" w:cs="Times New Roman"/>
        </w:rPr>
        <w:t>ňky</w:t>
      </w:r>
    </w:p>
    <w:p w14:paraId="49CFFDE7" w14:textId="69E6D1A2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součástí projektu interiéru bude soupis a specifikace zařízení dle požadavků </w:t>
      </w:r>
      <w:r w:rsidR="00011903" w:rsidRPr="00D7147E">
        <w:rPr>
          <w:rFonts w:ascii="Calibri" w:eastAsia="Calibri" w:hAnsi="Calibri" w:cs="Times New Roman"/>
        </w:rPr>
        <w:t>Objednatele</w:t>
      </w:r>
      <w:r w:rsidRPr="00D7147E">
        <w:rPr>
          <w:rFonts w:ascii="Calibri" w:eastAsia="Calibri" w:hAnsi="Calibri" w:cs="Times New Roman"/>
        </w:rPr>
        <w:t xml:space="preserve"> </w:t>
      </w:r>
    </w:p>
    <w:p w14:paraId="4B4C5179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>AV technika,</w:t>
      </w:r>
    </w:p>
    <w:p w14:paraId="3158C607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elektrospotřebiče a bílá technika, </w:t>
      </w:r>
    </w:p>
    <w:p w14:paraId="35B1BBCE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server, wifi, apod. </w:t>
      </w:r>
    </w:p>
    <w:p w14:paraId="6B8366DD" w14:textId="052D3CC4" w:rsidR="00011903" w:rsidRPr="00F8222C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 xml:space="preserve">Prvky vybavení interiéru včetně AV techniky (mimo PC, tiskárny) jsou uvedeny v Knize místností, jejich počet a umístění se může měnit v závislosti na koncepci stavby. </w:t>
      </w:r>
    </w:p>
    <w:p w14:paraId="2B0E18B5" w14:textId="02CEBA00" w:rsidR="00011903" w:rsidRPr="00F8222C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 xml:space="preserve">Projekt interiéru bude konzultován s Objednatelem i </w:t>
      </w:r>
      <w:r w:rsidR="0091117D">
        <w:rPr>
          <w:rFonts w:ascii="Calibri" w:eastAsia="Calibri" w:hAnsi="Calibri" w:cs="Times New Roman"/>
          <w:szCs w:val="24"/>
        </w:rPr>
        <w:t>p</w:t>
      </w:r>
      <w:r w:rsidRPr="00F8222C">
        <w:rPr>
          <w:rFonts w:ascii="Calibri" w:eastAsia="Calibri" w:hAnsi="Calibri" w:cs="Times New Roman"/>
          <w:szCs w:val="24"/>
        </w:rPr>
        <w:t xml:space="preserve">rovozovatelem v rámci kontrolních dnů. </w:t>
      </w:r>
    </w:p>
    <w:p w14:paraId="56D6AB4C" w14:textId="2062277F" w:rsidR="00011903" w:rsidRPr="00F8222C" w:rsidRDefault="00011903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 xml:space="preserve">Konečný návrh musí být odsouhlasen Objednatelem. </w:t>
      </w:r>
    </w:p>
    <w:p w14:paraId="64DB829D" w14:textId="29906196" w:rsidR="009558D5" w:rsidRPr="00F8222C" w:rsidRDefault="009558D5" w:rsidP="00F8222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F8222C">
        <w:rPr>
          <w:rFonts w:ascii="Calibri" w:eastAsia="Calibri" w:hAnsi="Calibri" w:cs="Times New Roman"/>
          <w:szCs w:val="24"/>
        </w:rPr>
        <w:t>Termín zahájení prací na návrhu interiéru musí být totožný se zahájením prací na realizační dokumentaci</w:t>
      </w:r>
      <w:r w:rsidR="00BE4412" w:rsidRPr="00F8222C">
        <w:rPr>
          <w:rFonts w:ascii="Calibri" w:eastAsia="Calibri" w:hAnsi="Calibri" w:cs="Times New Roman"/>
          <w:szCs w:val="24"/>
        </w:rPr>
        <w:t>.</w:t>
      </w:r>
    </w:p>
    <w:p w14:paraId="35162BA2" w14:textId="77777777" w:rsidR="00753326" w:rsidRPr="00F8222C" w:rsidRDefault="00753326" w:rsidP="00F8222C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sectPr w:rsidR="00753326" w:rsidRPr="00F8222C" w:rsidSect="00DD0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51B75" w14:textId="77777777" w:rsidR="00D8395A" w:rsidRDefault="00D8395A" w:rsidP="008F4502">
      <w:pPr>
        <w:spacing w:after="0" w:line="240" w:lineRule="auto"/>
      </w:pPr>
      <w:r>
        <w:separator/>
      </w:r>
    </w:p>
  </w:endnote>
  <w:endnote w:type="continuationSeparator" w:id="0">
    <w:p w14:paraId="35E85023" w14:textId="77777777" w:rsidR="00D8395A" w:rsidRDefault="00D8395A" w:rsidP="008F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FA3A1" w14:textId="77777777" w:rsidR="004C7A1D" w:rsidRDefault="004C7A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27821A09" w14:textId="77777777" w:rsidR="00B52C1B" w:rsidRPr="006671A1" w:rsidRDefault="00B52C1B" w:rsidP="00B52C1B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452D87BD" w14:textId="77777777" w:rsidR="00B52C1B" w:rsidRDefault="00B52C1B" w:rsidP="00B52C1B">
        <w:pPr>
          <w:pStyle w:val="Zpat"/>
          <w:jc w:val="center"/>
        </w:pPr>
      </w:p>
      <w:p w14:paraId="7EBD2789" w14:textId="13829DDB" w:rsidR="00B52C1B" w:rsidRDefault="00B52C1B" w:rsidP="00B52C1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4C7A1D">
          <w:fldChar w:fldCharType="begin"/>
        </w:r>
        <w:r w:rsidR="004C7A1D">
          <w:instrText xml:space="preserve"> NUMPAGES </w:instrText>
        </w:r>
        <w:r w:rsidR="004C7A1D">
          <w:fldChar w:fldCharType="separate"/>
        </w:r>
        <w:r>
          <w:t>27</w:t>
        </w:r>
        <w:r w:rsidR="004C7A1D">
          <w:fldChar w:fldCharType="end"/>
        </w:r>
      </w:p>
    </w:sdtContent>
  </w:sdt>
  <w:p w14:paraId="7974DB9F" w14:textId="3F7429D1" w:rsidR="008F4502" w:rsidRPr="00B52C1B" w:rsidRDefault="008F4502" w:rsidP="00B52C1B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0914390"/>
      <w:docPartObj>
        <w:docPartGallery w:val="Page Numbers (Bottom of Page)"/>
        <w:docPartUnique/>
      </w:docPartObj>
    </w:sdtPr>
    <w:sdtEndPr/>
    <w:sdtContent>
      <w:p w14:paraId="1BBC5A04" w14:textId="77777777" w:rsidR="00D66FEF" w:rsidRDefault="00D66FEF" w:rsidP="00D66FE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4C7A1D">
          <w:fldChar w:fldCharType="begin"/>
        </w:r>
        <w:r w:rsidR="004C7A1D">
          <w:instrText xml:space="preserve"> NUMPAGES </w:instrText>
        </w:r>
        <w:r w:rsidR="004C7A1D">
          <w:fldChar w:fldCharType="separate"/>
        </w:r>
        <w:r>
          <w:t>6</w:t>
        </w:r>
        <w:r w:rsidR="004C7A1D">
          <w:fldChar w:fldCharType="end"/>
        </w:r>
      </w:p>
    </w:sdtContent>
  </w:sdt>
  <w:p w14:paraId="7A6BFC56" w14:textId="77777777" w:rsidR="00D66FEF" w:rsidRDefault="00D66F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72776" w14:textId="77777777" w:rsidR="00D8395A" w:rsidRDefault="00D8395A" w:rsidP="008F4502">
      <w:pPr>
        <w:spacing w:after="0" w:line="240" w:lineRule="auto"/>
      </w:pPr>
      <w:r>
        <w:separator/>
      </w:r>
    </w:p>
  </w:footnote>
  <w:footnote w:type="continuationSeparator" w:id="0">
    <w:p w14:paraId="36454864" w14:textId="77777777" w:rsidR="00D8395A" w:rsidRDefault="00D8395A" w:rsidP="008F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7522" w14:textId="77777777" w:rsidR="004C7A1D" w:rsidRDefault="004C7A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A4C8" w14:textId="068B760C" w:rsidR="00A22421" w:rsidRDefault="00A22421" w:rsidP="00A22421">
    <w:pPr>
      <w:pStyle w:val="Zhlav"/>
    </w:pPr>
    <w:r>
      <w:rPr>
        <w:noProof/>
        <w:color w:val="000000"/>
      </w:rPr>
      <w:drawing>
        <wp:inline distT="0" distB="0" distL="0" distR="0" wp14:anchorId="2F3C719E" wp14:editId="3CDF8A46">
          <wp:extent cx="5311140" cy="607690"/>
          <wp:effectExtent l="0" t="0" r="3810" b="2540"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1140" cy="607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Mkatabulky"/>
      <w:tblW w:w="7796" w:type="dxa"/>
      <w:tblInd w:w="-5" w:type="dxa"/>
      <w:tblLook w:val="04A0" w:firstRow="1" w:lastRow="0" w:firstColumn="1" w:lastColumn="0" w:noHBand="0" w:noVBand="1"/>
    </w:tblPr>
    <w:tblGrid>
      <w:gridCol w:w="7796"/>
    </w:tblGrid>
    <w:tr w:rsidR="004C7A1D" w:rsidRPr="008352E0" w14:paraId="37BB04C4" w14:textId="77777777" w:rsidTr="004C7A1D">
      <w:trPr>
        <w:cantSplit/>
      </w:trPr>
      <w:tc>
        <w:tcPr>
          <w:tcW w:w="7796" w:type="dxa"/>
          <w:shd w:val="clear" w:color="auto" w:fill="D9D9D9" w:themeFill="background1" w:themeFillShade="D9"/>
        </w:tcPr>
        <w:p w14:paraId="1E803697" w14:textId="77777777" w:rsidR="004C7A1D" w:rsidRPr="008352E0" w:rsidRDefault="004C7A1D" w:rsidP="00A22421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ZPRACOVÁNÍ PROJEKTOVÉ DOKUMENTACE INTERIÉRU</w:t>
          </w:r>
        </w:p>
      </w:tc>
    </w:tr>
  </w:tbl>
  <w:p w14:paraId="1CB298BD" w14:textId="7D26E635" w:rsidR="00A22421" w:rsidRDefault="00A22421" w:rsidP="00A22421">
    <w:pPr>
      <w:pStyle w:val="Zhlav"/>
      <w:tabs>
        <w:tab w:val="left" w:pos="1843"/>
      </w:tabs>
      <w:rPr>
        <w:color w:val="006666"/>
        <w:sz w:val="18"/>
      </w:rPr>
    </w:pPr>
  </w:p>
  <w:p w14:paraId="73F7C9BF" w14:textId="77777777" w:rsidR="00A22421" w:rsidRPr="00A22421" w:rsidRDefault="00A22421" w:rsidP="00A224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FA79" w14:textId="77777777" w:rsidR="00DD0777" w:rsidRDefault="00D66FEF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42A4B09" wp14:editId="267196CD">
              <wp:simplePos x="0" y="0"/>
              <wp:positionH relativeFrom="column">
                <wp:posOffset>-600456</wp:posOffset>
              </wp:positionH>
              <wp:positionV relativeFrom="paragraph">
                <wp:posOffset>-272288</wp:posOffset>
              </wp:positionV>
              <wp:extent cx="6652895" cy="281305"/>
              <wp:effectExtent l="0" t="0" r="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289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A2F157" w14:textId="2EEE73FB" w:rsidR="00D66FEF" w:rsidRPr="00E8058A" w:rsidRDefault="00D66FEF" w:rsidP="00D66FE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752DDD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06b_DZR-Pozadavky_na_zpracovani_projektove_dokumentace_interieru=DRAFT5.docx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2A4B09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-47.3pt;margin-top:-21.45pt;width:523.85pt;height:22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" filled="f" stroked="f">
              <v:stroke dashstyle="1 1"/>
              <v:textbox inset="0,1mm,0,0">
                <w:txbxContent>
                  <w:p w14:paraId="51A2F157" w14:textId="2EEE73FB" w:rsidR="00D66FEF" w:rsidRPr="00E8058A" w:rsidRDefault="00D66FEF" w:rsidP="00D66FE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752DDD">
                      <w:rPr>
                        <w:i/>
                        <w:noProof/>
                        <w:color w:val="0070C0"/>
                        <w:u w:val="single"/>
                      </w:rPr>
                      <w:t>06b_DZR-Pozadavky_na_zpracovani_projektove_dokumentace_interieru=DRAFT5.docx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702"/>
      <w:gridCol w:w="7938"/>
    </w:tblGrid>
    <w:tr w:rsidR="00DD0777" w:rsidRPr="008352E0" w14:paraId="3D2E0508" w14:textId="77777777" w:rsidTr="00DD0777">
      <w:trPr>
        <w:cantSplit/>
      </w:trPr>
      <w:tc>
        <w:tcPr>
          <w:tcW w:w="1702" w:type="dxa"/>
          <w:shd w:val="clear" w:color="auto" w:fill="D9D9D9" w:themeFill="background1" w:themeFillShade="D9"/>
        </w:tcPr>
        <w:p w14:paraId="569ECD1F" w14:textId="4FD7430E" w:rsidR="00DD0777" w:rsidRPr="008352E0" w:rsidRDefault="00DD0777" w:rsidP="00DD0777">
          <w:pPr>
            <w:rPr>
              <w:rFonts w:cstheme="minorHAnsi"/>
              <w:b/>
              <w:sz w:val="32"/>
              <w:szCs w:val="32"/>
            </w:rPr>
          </w:pPr>
          <w:r w:rsidRPr="008352E0">
            <w:rPr>
              <w:rFonts w:cstheme="minorHAnsi"/>
              <w:b/>
              <w:sz w:val="32"/>
              <w:szCs w:val="32"/>
            </w:rPr>
            <w:t>2.1.</w:t>
          </w:r>
          <w:r>
            <w:rPr>
              <w:rFonts w:cstheme="minorHAnsi"/>
              <w:b/>
              <w:sz w:val="32"/>
              <w:szCs w:val="32"/>
            </w:rPr>
            <w:t>4.10</w:t>
          </w:r>
        </w:p>
      </w:tc>
      <w:tc>
        <w:tcPr>
          <w:tcW w:w="7938" w:type="dxa"/>
          <w:shd w:val="clear" w:color="auto" w:fill="D9D9D9" w:themeFill="background1" w:themeFillShade="D9"/>
        </w:tcPr>
        <w:p w14:paraId="252FFDF2" w14:textId="47384801" w:rsidR="00DD0777" w:rsidRPr="008352E0" w:rsidRDefault="00DD0777" w:rsidP="00DD0777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PROJEKT INTERIÉRU</w:t>
          </w:r>
        </w:p>
      </w:tc>
    </w:tr>
  </w:tbl>
  <w:p w14:paraId="001E3A79" w14:textId="04D43265" w:rsidR="002472BC" w:rsidRDefault="002472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A39E9"/>
    <w:multiLevelType w:val="hybridMultilevel"/>
    <w:tmpl w:val="BAD4C864"/>
    <w:lvl w:ilvl="0" w:tplc="06EC09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E26F4"/>
    <w:multiLevelType w:val="hybridMultilevel"/>
    <w:tmpl w:val="4A806B7E"/>
    <w:lvl w:ilvl="0" w:tplc="1FD453EC">
      <w:start w:val="1"/>
      <w:numFmt w:val="bullet"/>
      <w:lvlText w:val="-"/>
      <w:lvlJc w:val="left"/>
      <w:pPr>
        <w:ind w:left="1077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E723DB0"/>
    <w:multiLevelType w:val="hybridMultilevel"/>
    <w:tmpl w:val="02DC16D2"/>
    <w:lvl w:ilvl="0" w:tplc="D564D5E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2DF6F22"/>
    <w:multiLevelType w:val="hybridMultilevel"/>
    <w:tmpl w:val="76227572"/>
    <w:lvl w:ilvl="0" w:tplc="9170F88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B834179"/>
    <w:multiLevelType w:val="hybridMultilevel"/>
    <w:tmpl w:val="2CC02D5C"/>
    <w:lvl w:ilvl="0" w:tplc="06EC09D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6A56E720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B3277E1"/>
    <w:multiLevelType w:val="hybridMultilevel"/>
    <w:tmpl w:val="7DF0E1A0"/>
    <w:lvl w:ilvl="0" w:tplc="06EC09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BF8"/>
    <w:rsid w:val="00011903"/>
    <w:rsid w:val="0003598A"/>
    <w:rsid w:val="00035AF3"/>
    <w:rsid w:val="000447E5"/>
    <w:rsid w:val="00047CF0"/>
    <w:rsid w:val="000576EF"/>
    <w:rsid w:val="0006719C"/>
    <w:rsid w:val="000975F0"/>
    <w:rsid w:val="000D6C3A"/>
    <w:rsid w:val="000F476D"/>
    <w:rsid w:val="0010661A"/>
    <w:rsid w:val="001237A4"/>
    <w:rsid w:val="00163545"/>
    <w:rsid w:val="001A7286"/>
    <w:rsid w:val="001E3012"/>
    <w:rsid w:val="00205ABD"/>
    <w:rsid w:val="002472BC"/>
    <w:rsid w:val="00286748"/>
    <w:rsid w:val="002A26C1"/>
    <w:rsid w:val="002B5A20"/>
    <w:rsid w:val="003A2C04"/>
    <w:rsid w:val="003D5B84"/>
    <w:rsid w:val="00407D24"/>
    <w:rsid w:val="0042769C"/>
    <w:rsid w:val="004A033F"/>
    <w:rsid w:val="004B664F"/>
    <w:rsid w:val="004C7A1D"/>
    <w:rsid w:val="00544082"/>
    <w:rsid w:val="0054610A"/>
    <w:rsid w:val="00572296"/>
    <w:rsid w:val="005F0CAC"/>
    <w:rsid w:val="00601B3E"/>
    <w:rsid w:val="006D6450"/>
    <w:rsid w:val="00703749"/>
    <w:rsid w:val="00752DDD"/>
    <w:rsid w:val="00753326"/>
    <w:rsid w:val="007C3215"/>
    <w:rsid w:val="007C3A4C"/>
    <w:rsid w:val="007D65BD"/>
    <w:rsid w:val="007E5CE3"/>
    <w:rsid w:val="00867CA8"/>
    <w:rsid w:val="00897545"/>
    <w:rsid w:val="008A654F"/>
    <w:rsid w:val="008A738A"/>
    <w:rsid w:val="008F2770"/>
    <w:rsid w:val="008F4502"/>
    <w:rsid w:val="0091117D"/>
    <w:rsid w:val="009558D5"/>
    <w:rsid w:val="00970EEC"/>
    <w:rsid w:val="00A22421"/>
    <w:rsid w:val="00A52CCC"/>
    <w:rsid w:val="00A7172A"/>
    <w:rsid w:val="00A8084C"/>
    <w:rsid w:val="00A86FC3"/>
    <w:rsid w:val="00A93B63"/>
    <w:rsid w:val="00A940CE"/>
    <w:rsid w:val="00AA352B"/>
    <w:rsid w:val="00AA57C8"/>
    <w:rsid w:val="00AB1F0E"/>
    <w:rsid w:val="00AC7306"/>
    <w:rsid w:val="00AF767B"/>
    <w:rsid w:val="00B33823"/>
    <w:rsid w:val="00B52C1B"/>
    <w:rsid w:val="00B900C6"/>
    <w:rsid w:val="00BE4412"/>
    <w:rsid w:val="00C0775E"/>
    <w:rsid w:val="00C550D8"/>
    <w:rsid w:val="00D31BF8"/>
    <w:rsid w:val="00D51099"/>
    <w:rsid w:val="00D66FEF"/>
    <w:rsid w:val="00D7147E"/>
    <w:rsid w:val="00D8395A"/>
    <w:rsid w:val="00DA159A"/>
    <w:rsid w:val="00DD0777"/>
    <w:rsid w:val="00DE5F5D"/>
    <w:rsid w:val="00E45FE6"/>
    <w:rsid w:val="00EB4914"/>
    <w:rsid w:val="00ED2EA5"/>
    <w:rsid w:val="00F553B9"/>
    <w:rsid w:val="00F8222C"/>
    <w:rsid w:val="00F917AA"/>
    <w:rsid w:val="00F968F7"/>
    <w:rsid w:val="00FD732D"/>
    <w:rsid w:val="00FE56F1"/>
    <w:rsid w:val="00FF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5050FF"/>
  <w15:chartTrackingRefBased/>
  <w15:docId w15:val="{08CF33DC-6065-4ACC-82BC-E59F8B74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D31B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31B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31B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BF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D6C3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11903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F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F4502"/>
  </w:style>
  <w:style w:type="paragraph" w:styleId="Zpat">
    <w:name w:val="footer"/>
    <w:basedOn w:val="Normln"/>
    <w:link w:val="ZpatChar"/>
    <w:uiPriority w:val="99"/>
    <w:unhideWhenUsed/>
    <w:rsid w:val="008F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4502"/>
  </w:style>
  <w:style w:type="table" w:styleId="Mkatabulky">
    <w:name w:val="Table Grid"/>
    <w:basedOn w:val="Normlntabulka"/>
    <w:uiPriority w:val="39"/>
    <w:rsid w:val="00D66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37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37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FBF54-B370-4BA7-AD44-D5F04467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Zbyněk Tichý</cp:lastModifiedBy>
  <cp:revision>9</cp:revision>
  <dcterms:created xsi:type="dcterms:W3CDTF">2025-01-15T07:29:00Z</dcterms:created>
  <dcterms:modified xsi:type="dcterms:W3CDTF">2025-02-27T07:39:00Z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2023-01-11T09:52:04.8993954Z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942ea74b-217a-4028-ad2c-750507eb2db5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